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0B79B2B9" w14:textId="77777777" w:rsidR="003F1009" w:rsidRPr="005C4F4F" w:rsidRDefault="003F1009" w:rsidP="003F1009">
      <w:pPr>
        <w:ind w:right="28"/>
        <w:jc w:val="center"/>
        <w:rPr>
          <w:rFonts w:ascii="Arial" w:hAnsi="Arial" w:cs="Arial"/>
          <w:b/>
        </w:rPr>
      </w:pPr>
    </w:p>
    <w:p w14:paraId="56CA2824" w14:textId="77777777" w:rsidR="003F1009" w:rsidRPr="005C4F4F" w:rsidRDefault="003F1009" w:rsidP="003F1009">
      <w:pPr>
        <w:ind w:right="28"/>
        <w:jc w:val="center"/>
        <w:rPr>
          <w:rFonts w:ascii="Arial" w:hAnsi="Arial" w:cs="Arial"/>
          <w:b/>
        </w:rPr>
      </w:pPr>
    </w:p>
    <w:p w14:paraId="2472CB1D" w14:textId="77777777" w:rsidR="003F1009" w:rsidRPr="005C4F4F" w:rsidRDefault="003F1009" w:rsidP="003F1009">
      <w:pPr>
        <w:ind w:right="28"/>
        <w:jc w:val="center"/>
        <w:rPr>
          <w:rFonts w:ascii="Arial" w:hAnsi="Arial" w:cs="Arial"/>
          <w:b/>
        </w:rPr>
      </w:pPr>
    </w:p>
    <w:p w14:paraId="62E6EFCD" w14:textId="7DA49A0C" w:rsidR="003F1009" w:rsidRDefault="005511E3" w:rsidP="003F1009">
      <w:pPr>
        <w:ind w:right="28"/>
        <w:jc w:val="center"/>
        <w:rPr>
          <w:rFonts w:ascii="Arial" w:hAnsi="Arial" w:cs="Arial"/>
          <w:sz w:val="36"/>
          <w:szCs w:val="36"/>
        </w:rPr>
      </w:pPr>
      <w:r w:rsidRPr="005511E3">
        <w:rPr>
          <w:rFonts w:ascii="Arial" w:hAnsi="Arial" w:cs="Arial"/>
          <w:sz w:val="36"/>
          <w:szCs w:val="36"/>
        </w:rPr>
        <w:t>„</w:t>
      </w:r>
      <w:r w:rsidR="000A0319" w:rsidRPr="000A0319">
        <w:rPr>
          <w:rFonts w:ascii="Arial" w:hAnsi="Arial" w:cs="Arial"/>
          <w:sz w:val="36"/>
          <w:szCs w:val="36"/>
        </w:rPr>
        <w:t>Przewóz uczniów szkół podstawowych wraz z opiekunami na zajęcia nauki pływania do Parku Wodnego w Tarnowskich Górach wraz z odwiezieniem po zajęciach do szkoły w roku 202</w:t>
      </w:r>
      <w:r w:rsidR="00F17B1A">
        <w:rPr>
          <w:rFonts w:ascii="Arial" w:hAnsi="Arial" w:cs="Arial"/>
          <w:sz w:val="36"/>
          <w:szCs w:val="36"/>
        </w:rPr>
        <w:t>6</w:t>
      </w:r>
      <w:r w:rsidRPr="005511E3">
        <w:rPr>
          <w:rFonts w:ascii="Arial" w:hAnsi="Arial" w:cs="Arial"/>
          <w:sz w:val="36"/>
          <w:szCs w:val="36"/>
        </w:rPr>
        <w:t>”</w:t>
      </w:r>
    </w:p>
    <w:p w14:paraId="6FC6F053" w14:textId="77777777" w:rsidR="00060FB2" w:rsidRPr="005511E3" w:rsidRDefault="00060FB2" w:rsidP="003F1009">
      <w:pPr>
        <w:ind w:right="28"/>
        <w:jc w:val="center"/>
        <w:rPr>
          <w:rFonts w:ascii="Arial" w:hAnsi="Arial" w:cs="Arial"/>
          <w:b/>
          <w:sz w:val="36"/>
          <w:szCs w:val="36"/>
        </w:rPr>
      </w:pPr>
    </w:p>
    <w:p w14:paraId="5E205E37" w14:textId="73BE9458" w:rsidR="003F1009" w:rsidRPr="005C4F4F" w:rsidRDefault="005511E3" w:rsidP="003F1009">
      <w:pPr>
        <w:ind w:right="28"/>
        <w:jc w:val="center"/>
        <w:rPr>
          <w:rFonts w:ascii="Arial" w:hAnsi="Arial" w:cs="Arial"/>
          <w:b/>
        </w:rPr>
      </w:pPr>
      <w:r>
        <w:t xml:space="preserve"> </w:t>
      </w:r>
    </w:p>
    <w:p w14:paraId="1B20FCA1" w14:textId="1ACB5354" w:rsidR="00067B54" w:rsidRPr="00BF69E0" w:rsidRDefault="00067B54" w:rsidP="003F1009">
      <w:pPr>
        <w:spacing w:before="240"/>
        <w:jc w:val="center"/>
        <w:rPr>
          <w:rFonts w:ascii="Trebuchet MS" w:hAnsi="Trebuchet MS" w:cs="Arial"/>
          <w:b/>
          <w:sz w:val="36"/>
          <w:szCs w:val="36"/>
        </w:rPr>
      </w:pPr>
    </w:p>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0F63D480"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25FE5A66"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631BD810"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5C4F4F" w:rsidRDefault="003F1009" w:rsidP="003F1009">
      <w:pPr>
        <w:tabs>
          <w:tab w:val="left" w:pos="1701"/>
        </w:tabs>
        <w:spacing w:line="360" w:lineRule="auto"/>
        <w:ind w:right="28"/>
        <w:rPr>
          <w:rFonts w:ascii="Arial" w:hAnsi="Arial" w:cs="Arial"/>
          <w:b/>
        </w:rPr>
      </w:pPr>
      <w:r w:rsidRPr="005C4F4F">
        <w:rPr>
          <w:rFonts w:ascii="Arial" w:hAnsi="Arial" w:cs="Arial"/>
          <w:b/>
        </w:rPr>
        <w:t>ZAMAWIAJĄCY</w:t>
      </w:r>
    </w:p>
    <w:p w14:paraId="2DB6EF29" w14:textId="77777777" w:rsidR="000645F8" w:rsidRPr="00CC597F" w:rsidRDefault="000645F8" w:rsidP="000645F8">
      <w:pPr>
        <w:rPr>
          <w:rFonts w:ascii="Arial" w:hAnsi="Arial" w:cs="Arial"/>
          <w:b/>
          <w:bCs/>
          <w:shd w:val="clear" w:color="auto" w:fill="FFFFFF"/>
        </w:rPr>
      </w:pPr>
      <w:r w:rsidRPr="00CC597F">
        <w:rPr>
          <w:rFonts w:ascii="Arial" w:hAnsi="Arial" w:cs="Arial"/>
          <w:b/>
          <w:bCs/>
          <w:shd w:val="clear" w:color="auto" w:fill="FFFFFF"/>
        </w:rPr>
        <w:t xml:space="preserve">Tarnogórski Ośrodek Sportu i Rekreacji Spółka z o.o. </w:t>
      </w:r>
    </w:p>
    <w:p w14:paraId="0511BF68" w14:textId="77777777" w:rsidR="000645F8" w:rsidRPr="005C4F4F" w:rsidRDefault="000645F8" w:rsidP="000645F8">
      <w:pPr>
        <w:rPr>
          <w:rFonts w:ascii="Arial" w:hAnsi="Arial" w:cs="Arial"/>
          <w:b/>
        </w:rPr>
      </w:pPr>
      <w:r w:rsidRPr="005C4F4F">
        <w:rPr>
          <w:rFonts w:ascii="Arial" w:hAnsi="Arial" w:cs="Arial"/>
          <w:b/>
        </w:rPr>
        <w:t>adres: Obwodnica 8, 42-600 Tarnowskie Góry</w:t>
      </w:r>
    </w:p>
    <w:p w14:paraId="14E8AAC3" w14:textId="77777777" w:rsidR="000645F8" w:rsidRPr="005C4F4F" w:rsidRDefault="000645F8" w:rsidP="000645F8">
      <w:pPr>
        <w:rPr>
          <w:rFonts w:ascii="Arial" w:hAnsi="Arial" w:cs="Arial"/>
          <w:b/>
        </w:rPr>
      </w:pPr>
      <w:r w:rsidRPr="005C4F4F">
        <w:rPr>
          <w:rFonts w:ascii="Arial" w:hAnsi="Arial" w:cs="Arial"/>
          <w:b/>
        </w:rPr>
        <w:t>tel. / fax. 32/393 39 00 / 32/285 80 30</w:t>
      </w:r>
    </w:p>
    <w:p w14:paraId="3CEBB43C" w14:textId="77777777" w:rsidR="000645F8" w:rsidRPr="005C4F4F" w:rsidRDefault="000645F8" w:rsidP="000645F8">
      <w:pPr>
        <w:pStyle w:val="Tekstpodstawowywcity"/>
        <w:spacing w:line="283" w:lineRule="exact"/>
        <w:ind w:left="0"/>
        <w:rPr>
          <w:rFonts w:ascii="Arial" w:hAnsi="Arial" w:cs="Arial"/>
          <w:b/>
        </w:rPr>
      </w:pPr>
      <w:r w:rsidRPr="005C4F4F">
        <w:rPr>
          <w:rFonts w:ascii="Arial" w:hAnsi="Arial" w:cs="Arial"/>
          <w:b/>
          <w:bCs/>
        </w:rPr>
        <w:t xml:space="preserve">Regon: </w:t>
      </w:r>
      <w:r w:rsidRPr="005C4F4F">
        <w:rPr>
          <w:rFonts w:ascii="Arial" w:hAnsi="Arial" w:cs="Arial"/>
          <w:b/>
        </w:rPr>
        <w:t>003503983</w:t>
      </w:r>
    </w:p>
    <w:p w14:paraId="396E40E2" w14:textId="77777777" w:rsidR="000645F8" w:rsidRPr="005C4F4F" w:rsidRDefault="000645F8" w:rsidP="000645F8">
      <w:pPr>
        <w:pStyle w:val="Tekstpodstawowywcity"/>
        <w:spacing w:line="283" w:lineRule="exact"/>
        <w:ind w:left="0"/>
        <w:rPr>
          <w:rFonts w:ascii="Arial" w:hAnsi="Arial" w:cs="Arial"/>
          <w:b/>
        </w:rPr>
      </w:pPr>
      <w:r w:rsidRPr="005C4F4F">
        <w:rPr>
          <w:rFonts w:ascii="Arial" w:hAnsi="Arial" w:cs="Arial"/>
          <w:b/>
          <w:bCs/>
        </w:rPr>
        <w:t>NIP:</w:t>
      </w:r>
      <w:r w:rsidRPr="005C4F4F">
        <w:rPr>
          <w:rFonts w:ascii="Arial" w:hAnsi="Arial" w:cs="Arial"/>
          <w:b/>
        </w:rPr>
        <w:t xml:space="preserve"> 645-020-39-47</w:t>
      </w:r>
    </w:p>
    <w:p w14:paraId="55BBE4D5" w14:textId="77777777" w:rsidR="000645F8" w:rsidRPr="005C4F4F" w:rsidRDefault="000645F8" w:rsidP="000645F8">
      <w:pPr>
        <w:rPr>
          <w:rFonts w:ascii="Arial" w:hAnsi="Arial" w:cs="Arial"/>
          <w:b/>
        </w:rPr>
      </w:pPr>
      <w:r w:rsidRPr="005C4F4F">
        <w:rPr>
          <w:rFonts w:ascii="Arial" w:hAnsi="Arial" w:cs="Arial"/>
          <w:b/>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Pr="003C0265" w:rsidRDefault="000645F8">
      <w:pPr>
        <w:numPr>
          <w:ilvl w:val="1"/>
          <w:numId w:val="34"/>
        </w:numPr>
        <w:tabs>
          <w:tab w:val="clear" w:pos="567"/>
        </w:tabs>
        <w:spacing w:line="276" w:lineRule="auto"/>
        <w:ind w:left="426" w:hanging="426"/>
        <w:jc w:val="both"/>
        <w:rPr>
          <w:rFonts w:ascii="Arial" w:hAnsi="Arial" w:cs="Arial"/>
          <w:color w:val="000000" w:themeColor="text1"/>
          <w:sz w:val="22"/>
          <w:szCs w:val="22"/>
        </w:rPr>
      </w:pPr>
      <w:r w:rsidRPr="003C0265">
        <w:rPr>
          <w:rFonts w:ascii="Arial" w:hAnsi="Arial" w:cs="Arial"/>
          <w:color w:val="000000" w:themeColor="text1"/>
          <w:sz w:val="22"/>
          <w:szCs w:val="22"/>
        </w:rPr>
        <w:t xml:space="preserve">Adres strony internetowej prowadzonego postępowania (link prowadzący bezpośrednio do widoku postępowania na Platformie e-Zamówienia): </w:t>
      </w:r>
    </w:p>
    <w:p w14:paraId="64AC81AB" w14:textId="4B09CAF9" w:rsidR="00196870" w:rsidRPr="003C0265" w:rsidRDefault="003C0265" w:rsidP="00196870">
      <w:pPr>
        <w:spacing w:line="276" w:lineRule="auto"/>
        <w:ind w:left="426"/>
        <w:jc w:val="both"/>
        <w:rPr>
          <w:rFonts w:ascii="Arial" w:hAnsi="Arial" w:cs="Arial"/>
          <w:color w:val="000000" w:themeColor="text1"/>
          <w:sz w:val="22"/>
          <w:szCs w:val="22"/>
          <w:u w:val="single"/>
        </w:rPr>
      </w:pPr>
      <w:hyperlink r:id="rId9" w:history="1">
        <w:r w:rsidRPr="003C0265">
          <w:rPr>
            <w:rStyle w:val="Hipercze"/>
            <w:rFonts w:ascii="Arial" w:hAnsi="Arial" w:cs="Arial"/>
            <w:color w:val="000000" w:themeColor="text1"/>
            <w:sz w:val="22"/>
            <w:szCs w:val="22"/>
          </w:rPr>
          <w:t>https://ezamowienia.gov.pl/mp-client/tenders/ocds-148610-f2d7c7b7-45fd-4369-930d-dea2b2c1550b</w:t>
        </w:r>
      </w:hyperlink>
    </w:p>
    <w:p w14:paraId="3E6822E3" w14:textId="77777777" w:rsidR="003C0265" w:rsidRPr="003C0265" w:rsidRDefault="003C0265" w:rsidP="00196870">
      <w:pPr>
        <w:spacing w:line="276" w:lineRule="auto"/>
        <w:ind w:left="426"/>
        <w:jc w:val="both"/>
        <w:rPr>
          <w:rFonts w:ascii="Arial" w:hAnsi="Arial" w:cs="Arial"/>
          <w:b/>
          <w:color w:val="000000" w:themeColor="text1"/>
          <w:sz w:val="22"/>
          <w:szCs w:val="22"/>
        </w:rPr>
      </w:pPr>
    </w:p>
    <w:p w14:paraId="6508171E" w14:textId="41E55DF7" w:rsidR="000645F8" w:rsidRPr="003C0265" w:rsidRDefault="000645F8">
      <w:pPr>
        <w:numPr>
          <w:ilvl w:val="1"/>
          <w:numId w:val="34"/>
        </w:numPr>
        <w:tabs>
          <w:tab w:val="clear" w:pos="567"/>
        </w:tabs>
        <w:spacing w:line="276" w:lineRule="auto"/>
        <w:ind w:left="426" w:hanging="426"/>
        <w:jc w:val="both"/>
        <w:rPr>
          <w:rFonts w:ascii="Arial" w:hAnsi="Arial" w:cs="Arial"/>
          <w:b/>
          <w:color w:val="000000" w:themeColor="text1"/>
          <w:sz w:val="22"/>
          <w:szCs w:val="22"/>
        </w:rPr>
      </w:pPr>
      <w:r w:rsidRPr="003C0265">
        <w:rPr>
          <w:rFonts w:ascii="Arial" w:hAnsi="Arial" w:cs="Arial"/>
          <w:color w:val="000000" w:themeColor="text1"/>
          <w:sz w:val="22"/>
          <w:szCs w:val="22"/>
        </w:rPr>
        <w:t xml:space="preserve">Identyfikator (ID) postępowania na Platformie e-Zamówienia </w:t>
      </w:r>
    </w:p>
    <w:p w14:paraId="00847675" w14:textId="77777777" w:rsidR="005742A7" w:rsidRPr="003C0265" w:rsidRDefault="005742A7" w:rsidP="005742A7">
      <w:pPr>
        <w:pStyle w:val="Akapitzlist"/>
        <w:spacing w:line="276" w:lineRule="auto"/>
        <w:ind w:left="360"/>
        <w:rPr>
          <w:rFonts w:ascii="Arial" w:hAnsi="Arial" w:cs="Arial"/>
          <w:color w:val="000000" w:themeColor="text1"/>
          <w:sz w:val="22"/>
          <w:szCs w:val="22"/>
          <w:shd w:val="clear" w:color="auto" w:fill="FFFFFF"/>
        </w:rPr>
      </w:pPr>
    </w:p>
    <w:p w14:paraId="425E8238" w14:textId="49452DF7" w:rsidR="000A0319" w:rsidRPr="003C0265" w:rsidRDefault="003C0265" w:rsidP="003C0265">
      <w:pPr>
        <w:pStyle w:val="Akapitzlist"/>
        <w:spacing w:line="276" w:lineRule="auto"/>
        <w:ind w:left="360"/>
        <w:rPr>
          <w:rFonts w:ascii="Arial" w:hAnsi="Arial" w:cs="Arial"/>
          <w:color w:val="000000" w:themeColor="text1"/>
          <w:sz w:val="22"/>
          <w:szCs w:val="22"/>
          <w:shd w:val="clear" w:color="auto" w:fill="FFFFFF"/>
        </w:rPr>
      </w:pPr>
      <w:r w:rsidRPr="003C0265">
        <w:rPr>
          <w:rFonts w:ascii="Arial" w:hAnsi="Arial" w:cs="Arial"/>
          <w:color w:val="000000" w:themeColor="text1"/>
          <w:sz w:val="22"/>
          <w:szCs w:val="22"/>
          <w:shd w:val="clear" w:color="auto" w:fill="FFFFFF"/>
        </w:rPr>
        <w:t>ocds-148610-f2d7c7b7-45fd-4369-930d-dea2b2c1550b</w:t>
      </w:r>
    </w:p>
    <w:p w14:paraId="11A2D9BE" w14:textId="77777777" w:rsidR="003C0265" w:rsidRPr="00431670" w:rsidRDefault="003C0265" w:rsidP="003C0265">
      <w:pPr>
        <w:pStyle w:val="Akapitzlist"/>
        <w:spacing w:line="276" w:lineRule="auto"/>
        <w:ind w:left="360"/>
        <w:rPr>
          <w:rFonts w:ascii="Arial" w:hAnsi="Arial" w:cs="Arial"/>
          <w:b/>
          <w:bCs/>
          <w:color w:val="EE0000"/>
          <w:shd w:val="clear" w:color="auto" w:fill="FFFFFF"/>
        </w:rPr>
      </w:pPr>
    </w:p>
    <w:p w14:paraId="177C79FD" w14:textId="77E5B50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pPr>
        <w:pStyle w:val="Akapitzlist"/>
        <w:numPr>
          <w:ilvl w:val="0"/>
          <w:numId w:val="22"/>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pPr>
        <w:pStyle w:val="Akapitzlist"/>
        <w:numPr>
          <w:ilvl w:val="0"/>
          <w:numId w:val="22"/>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3F1009" w:rsidRDefault="003F1009">
      <w:pPr>
        <w:pStyle w:val="Akapitzlist"/>
        <w:numPr>
          <w:ilvl w:val="0"/>
          <w:numId w:val="22"/>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5AAB9DE3" w14:textId="6C14DBE5" w:rsidR="003F1009" w:rsidRPr="003F1009" w:rsidRDefault="003F1009" w:rsidP="003F1009">
      <w:pPr>
        <w:pStyle w:val="Tekstpodstawowywcity2"/>
        <w:spacing w:after="0" w:line="240" w:lineRule="auto"/>
        <w:ind w:left="0"/>
        <w:jc w:val="both"/>
        <w:rPr>
          <w:rFonts w:ascii="Arial" w:hAnsi="Arial" w:cs="Arial"/>
          <w:b/>
        </w:rPr>
      </w:pPr>
      <w:r w:rsidRPr="003F1009">
        <w:rPr>
          <w:rFonts w:ascii="Arial" w:hAnsi="Arial" w:cs="Arial"/>
          <w:b/>
        </w:rPr>
        <w:t>Nazwa/y i kod/y Wspólnego Słownika Zamówień: (CPV):</w:t>
      </w:r>
    </w:p>
    <w:p w14:paraId="04D4FC4A" w14:textId="77777777" w:rsidR="003F1009" w:rsidRPr="003F1009" w:rsidRDefault="003F1009" w:rsidP="003F1009">
      <w:pPr>
        <w:widowControl w:val="0"/>
        <w:tabs>
          <w:tab w:val="left" w:pos="720"/>
        </w:tabs>
        <w:suppressAutoHyphens/>
        <w:spacing w:line="200" w:lineRule="atLeast"/>
        <w:rPr>
          <w:rFonts w:ascii="Arial" w:hAnsi="Arial" w:cs="Arial"/>
          <w:bCs/>
          <w:sz w:val="20"/>
          <w:szCs w:val="20"/>
        </w:rPr>
      </w:pPr>
    </w:p>
    <w:p w14:paraId="65B68EFE" w14:textId="77777777" w:rsidR="005511E3" w:rsidRPr="00060FB2" w:rsidRDefault="005511E3" w:rsidP="00D57088">
      <w:pPr>
        <w:rPr>
          <w:rFonts w:ascii="Arial" w:hAnsi="Arial" w:cs="Arial"/>
          <w:sz w:val="20"/>
          <w:szCs w:val="20"/>
        </w:rPr>
      </w:pPr>
      <w:r w:rsidRPr="00060FB2">
        <w:rPr>
          <w:rFonts w:ascii="Arial" w:hAnsi="Arial" w:cs="Arial"/>
          <w:sz w:val="20"/>
          <w:szCs w:val="20"/>
        </w:rPr>
        <w:t xml:space="preserve">60100000 – 9 Usługi w zakresie transportu drogowego </w:t>
      </w:r>
    </w:p>
    <w:p w14:paraId="08F5AF2B" w14:textId="6C49C925" w:rsidR="00D57088" w:rsidRPr="00B05919" w:rsidRDefault="00D57088" w:rsidP="00D57088">
      <w:pPr>
        <w:rPr>
          <w:rFonts w:ascii="Arial" w:hAnsi="Arial" w:cs="Arial"/>
        </w:rPr>
      </w:pPr>
      <w:r w:rsidRPr="00B05919">
        <w:rPr>
          <w:rFonts w:ascii="Arial" w:hAnsi="Arial" w:cs="Arial"/>
        </w:rPr>
        <w:t xml:space="preserve"> </w:t>
      </w:r>
    </w:p>
    <w:p w14:paraId="208D90D4" w14:textId="0099CB4D" w:rsidR="00363747" w:rsidRPr="0051338A" w:rsidRDefault="0051338A" w:rsidP="0051338A">
      <w:pPr>
        <w:pStyle w:val="Akapitzlist"/>
        <w:numPr>
          <w:ilvl w:val="0"/>
          <w:numId w:val="23"/>
        </w:numPr>
        <w:ind w:left="284"/>
        <w:jc w:val="both"/>
        <w:rPr>
          <w:rFonts w:ascii="Arial" w:hAnsi="Arial"/>
        </w:rPr>
      </w:pPr>
      <w:r w:rsidRPr="0051338A">
        <w:rPr>
          <w:rFonts w:ascii="Arial" w:hAnsi="Arial" w:cs="Arial"/>
        </w:rPr>
        <w:t>Przedmiotem zamówienia jest świadczenie usługi polegającej na przewozie uczniów szkół podstawowych wraz z opiekunami na zajęcia nauki pływania do Parku Wodnego w Tarnowskich Górach wraz z odwiezieniem po zajęciach do szkół, w roku 2026, najkrótszą trasą i środkami transportu, którymi wykonawca dysponuje, zgodnie z poniższymi wymaganiami</w:t>
      </w:r>
      <w:r>
        <w:rPr>
          <w:rFonts w:ascii="Arial" w:hAnsi="Arial" w:cs="Arial"/>
        </w:rPr>
        <w:t xml:space="preserve">. </w:t>
      </w:r>
    </w:p>
    <w:p w14:paraId="347C46E8" w14:textId="77777777" w:rsidR="005511E3" w:rsidRDefault="005511E3" w:rsidP="001D2BCF">
      <w:pPr>
        <w:pStyle w:val="Standard"/>
        <w:ind w:left="804"/>
        <w:jc w:val="both"/>
        <w:textAlignment w:val="auto"/>
        <w:rPr>
          <w:rFonts w:ascii="Arial" w:hAnsi="Arial"/>
          <w:sz w:val="20"/>
          <w:szCs w:val="20"/>
        </w:rPr>
      </w:pPr>
    </w:p>
    <w:p w14:paraId="2F6166CD" w14:textId="1B957B20" w:rsidR="003F1009" w:rsidRPr="003F1009" w:rsidRDefault="005511E3">
      <w:pPr>
        <w:pStyle w:val="Standard"/>
        <w:numPr>
          <w:ilvl w:val="0"/>
          <w:numId w:val="23"/>
        </w:numPr>
        <w:ind w:left="284"/>
        <w:jc w:val="both"/>
        <w:textAlignment w:val="auto"/>
        <w:rPr>
          <w:rFonts w:ascii="Arial" w:hAnsi="Arial"/>
          <w:sz w:val="20"/>
          <w:szCs w:val="20"/>
        </w:rPr>
      </w:pPr>
      <w:r>
        <w:rPr>
          <w:rFonts w:ascii="Arial" w:hAnsi="Arial"/>
          <w:sz w:val="20"/>
          <w:szCs w:val="20"/>
        </w:rPr>
        <w:lastRenderedPageBreak/>
        <w:t>S</w:t>
      </w:r>
      <w:r w:rsidR="003F1009" w:rsidRPr="003F1009">
        <w:rPr>
          <w:rFonts w:ascii="Arial" w:hAnsi="Arial"/>
          <w:sz w:val="20"/>
          <w:szCs w:val="20"/>
        </w:rPr>
        <w:t xml:space="preserve">zczegółowy opis przedmiotu zamówienia zawiera: </w:t>
      </w:r>
    </w:p>
    <w:p w14:paraId="46B1850A" w14:textId="54F1AC6B" w:rsidR="003F1009" w:rsidRDefault="001D2BCF">
      <w:pPr>
        <w:pStyle w:val="Standard"/>
        <w:numPr>
          <w:ilvl w:val="1"/>
          <w:numId w:val="24"/>
        </w:numPr>
        <w:jc w:val="both"/>
        <w:textAlignment w:val="auto"/>
        <w:rPr>
          <w:rFonts w:ascii="Arial" w:hAnsi="Arial"/>
          <w:sz w:val="20"/>
          <w:szCs w:val="20"/>
        </w:rPr>
      </w:pPr>
      <w:r>
        <w:rPr>
          <w:rFonts w:ascii="Arial" w:hAnsi="Arial"/>
          <w:sz w:val="20"/>
          <w:szCs w:val="20"/>
        </w:rPr>
        <w:t>Z</w:t>
      </w:r>
      <w:r w:rsidR="003F1009" w:rsidRPr="003F1009">
        <w:rPr>
          <w:rFonts w:ascii="Arial" w:hAnsi="Arial"/>
          <w:sz w:val="20"/>
          <w:szCs w:val="20"/>
        </w:rPr>
        <w:t>ałącznik</w:t>
      </w:r>
      <w:r>
        <w:rPr>
          <w:rFonts w:ascii="Arial" w:hAnsi="Arial"/>
          <w:sz w:val="20"/>
          <w:szCs w:val="20"/>
        </w:rPr>
        <w:t>i</w:t>
      </w:r>
      <w:r w:rsidR="003F1009" w:rsidRPr="003F1009">
        <w:rPr>
          <w:rFonts w:ascii="Arial" w:hAnsi="Arial"/>
          <w:sz w:val="20"/>
          <w:szCs w:val="20"/>
        </w:rPr>
        <w:t xml:space="preserve"> nr 1 do SWZ</w:t>
      </w:r>
      <w:r>
        <w:rPr>
          <w:rFonts w:ascii="Arial" w:hAnsi="Arial"/>
          <w:sz w:val="20"/>
          <w:szCs w:val="20"/>
        </w:rPr>
        <w:t xml:space="preserve"> </w:t>
      </w:r>
      <w:r w:rsidR="00363747">
        <w:rPr>
          <w:rFonts w:ascii="Arial" w:hAnsi="Arial"/>
          <w:sz w:val="20"/>
          <w:szCs w:val="20"/>
        </w:rPr>
        <w:t>– OPZ.</w:t>
      </w:r>
    </w:p>
    <w:p w14:paraId="5C69B0C2" w14:textId="5D3CD100" w:rsidR="00363747" w:rsidRPr="003F1009" w:rsidRDefault="00363747">
      <w:pPr>
        <w:pStyle w:val="Standard"/>
        <w:numPr>
          <w:ilvl w:val="1"/>
          <w:numId w:val="24"/>
        </w:numPr>
        <w:jc w:val="both"/>
        <w:textAlignment w:val="auto"/>
        <w:rPr>
          <w:rFonts w:ascii="Arial" w:hAnsi="Arial"/>
          <w:sz w:val="20"/>
          <w:szCs w:val="20"/>
        </w:rPr>
      </w:pPr>
      <w:r>
        <w:rPr>
          <w:rFonts w:ascii="Arial" w:hAnsi="Arial"/>
          <w:sz w:val="20"/>
          <w:szCs w:val="20"/>
        </w:rPr>
        <w:t xml:space="preserve">Załącznik nr 1a do SWZ </w:t>
      </w:r>
      <w:r w:rsidR="005742A7">
        <w:rPr>
          <w:rFonts w:ascii="Arial" w:hAnsi="Arial"/>
          <w:sz w:val="20"/>
          <w:szCs w:val="20"/>
        </w:rPr>
        <w:t>–</w:t>
      </w:r>
      <w:r>
        <w:rPr>
          <w:rFonts w:ascii="Arial" w:hAnsi="Arial"/>
          <w:sz w:val="20"/>
          <w:szCs w:val="20"/>
        </w:rPr>
        <w:t xml:space="preserve"> harmonogram</w:t>
      </w:r>
      <w:r w:rsidR="0051338A">
        <w:rPr>
          <w:rFonts w:ascii="Arial" w:hAnsi="Arial"/>
          <w:sz w:val="20"/>
          <w:szCs w:val="20"/>
        </w:rPr>
        <w:t>.</w:t>
      </w:r>
    </w:p>
    <w:p w14:paraId="23499DD0" w14:textId="1B47899D" w:rsidR="003F1009" w:rsidRPr="003F1009" w:rsidRDefault="003F1009">
      <w:pPr>
        <w:pStyle w:val="Standard"/>
        <w:numPr>
          <w:ilvl w:val="1"/>
          <w:numId w:val="24"/>
        </w:numPr>
        <w:jc w:val="both"/>
        <w:textAlignment w:val="auto"/>
        <w:rPr>
          <w:rFonts w:ascii="Arial" w:hAnsi="Arial"/>
          <w:sz w:val="20"/>
          <w:szCs w:val="20"/>
        </w:rPr>
      </w:pPr>
      <w:r w:rsidRPr="003F1009">
        <w:rPr>
          <w:rFonts w:ascii="Arial" w:hAnsi="Arial"/>
          <w:sz w:val="20"/>
          <w:szCs w:val="20"/>
        </w:rPr>
        <w:t xml:space="preserve">Wzór umowy – </w:t>
      </w:r>
      <w:r w:rsidRPr="00D57088">
        <w:rPr>
          <w:rFonts w:ascii="Arial" w:hAnsi="Arial"/>
          <w:sz w:val="20"/>
          <w:szCs w:val="20"/>
        </w:rPr>
        <w:t xml:space="preserve">załącznik </w:t>
      </w:r>
      <w:r w:rsidR="00C5184D">
        <w:rPr>
          <w:rFonts w:ascii="Arial" w:hAnsi="Arial"/>
          <w:sz w:val="20"/>
          <w:szCs w:val="20"/>
        </w:rPr>
        <w:t>do SWZ</w:t>
      </w:r>
    </w:p>
    <w:p w14:paraId="29F85192" w14:textId="77777777" w:rsidR="00D74B29" w:rsidRPr="002C7FBC" w:rsidRDefault="00D74B29" w:rsidP="002C7FBC">
      <w:pPr>
        <w:spacing w:line="276" w:lineRule="auto"/>
        <w:jc w:val="both"/>
        <w:rPr>
          <w:rFonts w:ascii="Trebuchet MS" w:hAnsi="Trebuchet MS" w:cstheme="majorHAnsi"/>
        </w:rPr>
      </w:pPr>
    </w:p>
    <w:p w14:paraId="365E0C28" w14:textId="7C7F4995" w:rsidR="006E439F" w:rsidRPr="00613D43" w:rsidRDefault="006E439F">
      <w:pPr>
        <w:pStyle w:val="Akapitzlist"/>
        <w:numPr>
          <w:ilvl w:val="0"/>
          <w:numId w:val="23"/>
        </w:numPr>
        <w:spacing w:line="276" w:lineRule="auto"/>
        <w:ind w:left="284"/>
        <w:jc w:val="both"/>
        <w:rPr>
          <w:rFonts w:ascii="Arial" w:hAnsi="Arial" w:cs="Arial"/>
        </w:rPr>
      </w:pPr>
      <w:r w:rsidRPr="00613D43">
        <w:rPr>
          <w:rFonts w:ascii="Arial" w:hAnsi="Arial" w:cs="Arial"/>
        </w:rPr>
        <w:t>Wymagania dotyczące zatrudnienia na podstawie umowy o pracę:</w:t>
      </w:r>
    </w:p>
    <w:p w14:paraId="6CF869C9" w14:textId="3EE8E98C" w:rsidR="003F1009" w:rsidRPr="00613D43" w:rsidRDefault="006B74B7">
      <w:pPr>
        <w:pStyle w:val="Akapitzlist"/>
        <w:numPr>
          <w:ilvl w:val="1"/>
          <w:numId w:val="23"/>
        </w:numPr>
        <w:suppressAutoHyphens/>
        <w:overflowPunct w:val="0"/>
        <w:spacing w:line="276" w:lineRule="auto"/>
        <w:jc w:val="both"/>
        <w:rPr>
          <w:rFonts w:ascii="Arial" w:hAnsi="Arial" w:cs="Arial"/>
        </w:rPr>
      </w:pPr>
      <w:r w:rsidRPr="00613D43">
        <w:rPr>
          <w:rFonts w:ascii="Arial" w:hAnsi="Arial" w:cs="Arial"/>
          <w:color w:val="333333"/>
          <w:shd w:val="clear" w:color="auto" w:fill="FFFFFF"/>
        </w:rPr>
        <w:t xml:space="preserve">Zgodnie z art. 95 ust. 1 </w:t>
      </w:r>
      <w:proofErr w:type="spellStart"/>
      <w:r w:rsidRPr="00613D43">
        <w:rPr>
          <w:rFonts w:ascii="Arial" w:hAnsi="Arial" w:cs="Arial"/>
          <w:color w:val="333333"/>
          <w:shd w:val="clear" w:color="auto" w:fill="FFFFFF"/>
        </w:rPr>
        <w:t>Pzp</w:t>
      </w:r>
      <w:proofErr w:type="spellEnd"/>
      <w:r w:rsidRPr="00613D43">
        <w:rPr>
          <w:rFonts w:ascii="Arial" w:hAnsi="Arial" w:cs="Arial"/>
          <w:color w:val="333333"/>
          <w:shd w:val="clear" w:color="auto" w:fill="FFFFFF"/>
        </w:rPr>
        <w:t xml:space="preserve">, Zamawiający wymaga od Wykonawcy (lub podwykonawcy </w:t>
      </w:r>
      <w:r w:rsidRPr="00613D43">
        <w:rPr>
          <w:rFonts w:ascii="Arial" w:hAnsi="Arial" w:cs="Arial"/>
          <w:color w:val="333333"/>
          <w:shd w:val="clear" w:color="auto" w:fill="FFFFFF"/>
        </w:rPr>
        <w:br/>
        <w:t xml:space="preserve">w rozumieniu art. 7 pkt 27) </w:t>
      </w:r>
      <w:proofErr w:type="spellStart"/>
      <w:r w:rsidRPr="00613D43">
        <w:rPr>
          <w:rFonts w:ascii="Arial" w:hAnsi="Arial" w:cs="Arial"/>
          <w:color w:val="333333"/>
          <w:shd w:val="clear" w:color="auto" w:fill="FFFFFF"/>
        </w:rPr>
        <w:t>Pzp</w:t>
      </w:r>
      <w:proofErr w:type="spellEnd"/>
      <w:r w:rsidRPr="00613D43">
        <w:rPr>
          <w:rFonts w:ascii="Arial" w:hAnsi="Arial" w:cs="Arial"/>
          <w:color w:val="333333"/>
          <w:shd w:val="clear" w:color="auto" w:fill="FFFFFF"/>
        </w:rPr>
        <w:t xml:space="preserve">) zatrudnienia na podstawie stosunku pracy osób które wykonują czynności bezpośrednio związane z wykonywaniem </w:t>
      </w:r>
      <w:r w:rsidR="00024D85">
        <w:rPr>
          <w:rFonts w:ascii="Arial" w:hAnsi="Arial" w:cs="Arial"/>
          <w:color w:val="333333"/>
          <w:shd w:val="clear" w:color="auto" w:fill="FFFFFF"/>
        </w:rPr>
        <w:t>usługi.</w:t>
      </w:r>
    </w:p>
    <w:p w14:paraId="07FEEE1A" w14:textId="5A223281" w:rsidR="003F1009" w:rsidRPr="00613D43" w:rsidRDefault="003F1009">
      <w:pPr>
        <w:pStyle w:val="Akapitzlist"/>
        <w:numPr>
          <w:ilvl w:val="1"/>
          <w:numId w:val="23"/>
        </w:numPr>
        <w:suppressAutoHyphens/>
        <w:overflowPunct w:val="0"/>
        <w:spacing w:line="276" w:lineRule="auto"/>
        <w:jc w:val="both"/>
        <w:rPr>
          <w:rFonts w:ascii="Arial" w:hAnsi="Arial" w:cs="Arial"/>
        </w:rPr>
      </w:pPr>
      <w:r w:rsidRPr="00613D43">
        <w:rPr>
          <w:rFonts w:ascii="Arial" w:hAnsi="Arial" w:cs="Arial"/>
        </w:rPr>
        <w:t>Zamawiający wymaga zatrudnienia, o którym mowa w pkt 1, do wykonania czynności:</w:t>
      </w:r>
      <w:r w:rsidRPr="00613D43" w:rsidDel="00E4260F">
        <w:rPr>
          <w:rFonts w:ascii="Arial" w:hAnsi="Arial" w:cs="Arial"/>
        </w:rPr>
        <w:t xml:space="preserve"> </w:t>
      </w:r>
    </w:p>
    <w:p w14:paraId="5A011D75" w14:textId="322DDC0A" w:rsidR="003F1009" w:rsidRPr="00613D43" w:rsidRDefault="001D2BCF">
      <w:pPr>
        <w:pStyle w:val="Akapitzlist"/>
        <w:numPr>
          <w:ilvl w:val="0"/>
          <w:numId w:val="20"/>
        </w:numPr>
        <w:suppressAutoHyphens/>
        <w:overflowPunct w:val="0"/>
        <w:ind w:left="1418"/>
        <w:jc w:val="both"/>
        <w:rPr>
          <w:rFonts w:ascii="Arial" w:hAnsi="Arial" w:cs="Arial"/>
        </w:rPr>
      </w:pPr>
      <w:r>
        <w:rPr>
          <w:rFonts w:ascii="Arial" w:hAnsi="Arial" w:cs="Arial"/>
        </w:rPr>
        <w:t>Kierowcy</w:t>
      </w:r>
    </w:p>
    <w:p w14:paraId="55671DDC" w14:textId="6F225F8F" w:rsidR="002E4B9B" w:rsidRPr="00613D43" w:rsidRDefault="001716B8">
      <w:pPr>
        <w:pStyle w:val="Akapitzlist"/>
        <w:numPr>
          <w:ilvl w:val="1"/>
          <w:numId w:val="23"/>
        </w:numPr>
        <w:suppressAutoHyphens/>
        <w:overflowPunct w:val="0"/>
        <w:jc w:val="both"/>
        <w:rPr>
          <w:rFonts w:ascii="Arial" w:hAnsi="Arial" w:cs="Arial"/>
        </w:rPr>
      </w:pPr>
      <w:r w:rsidRPr="00613D43">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613D43">
        <w:rPr>
          <w:rFonts w:ascii="Arial" w:hAnsi="Arial" w:cs="Arial"/>
          <w:b/>
          <w:bCs/>
          <w:shd w:val="clear" w:color="auto" w:fill="FFFFFF"/>
        </w:rPr>
        <w:t>załącznik</w:t>
      </w:r>
      <w:r w:rsidR="004A6678" w:rsidRPr="00613D43">
        <w:rPr>
          <w:rFonts w:ascii="Arial" w:hAnsi="Arial" w:cs="Arial"/>
          <w:b/>
          <w:bCs/>
          <w:shd w:val="clear" w:color="auto" w:fill="FFFFFF"/>
        </w:rPr>
        <w:t xml:space="preserve"> </w:t>
      </w:r>
      <w:r w:rsidRPr="00613D43">
        <w:rPr>
          <w:rFonts w:ascii="Arial" w:hAnsi="Arial" w:cs="Arial"/>
          <w:b/>
          <w:bCs/>
          <w:shd w:val="clear" w:color="auto" w:fill="FFFFFF"/>
        </w:rPr>
        <w:t>do SWZ.</w:t>
      </w:r>
    </w:p>
    <w:p w14:paraId="727060AB" w14:textId="77777777" w:rsidR="003F1009" w:rsidRPr="00D57088" w:rsidRDefault="003F1009" w:rsidP="00D57088">
      <w:pPr>
        <w:spacing w:line="276" w:lineRule="auto"/>
        <w:jc w:val="both"/>
        <w:rPr>
          <w:rFonts w:ascii="Trebuchet MS" w:hAnsi="Trebuchet MS" w:cstheme="majorHAnsi"/>
          <w:color w:val="333333"/>
          <w:shd w:val="clear" w:color="auto" w:fill="FFFFFF"/>
        </w:rPr>
      </w:pPr>
    </w:p>
    <w:p w14:paraId="1B530412" w14:textId="35089FAD" w:rsidR="009378E5" w:rsidRPr="00060FB2" w:rsidRDefault="009378E5">
      <w:pPr>
        <w:pStyle w:val="Akapitzlist"/>
        <w:numPr>
          <w:ilvl w:val="0"/>
          <w:numId w:val="23"/>
        </w:numPr>
        <w:spacing w:line="276" w:lineRule="auto"/>
        <w:ind w:left="284"/>
        <w:jc w:val="both"/>
        <w:rPr>
          <w:rFonts w:ascii="Arial" w:hAnsi="Arial" w:cs="Arial"/>
          <w:color w:val="333333"/>
          <w:shd w:val="clear" w:color="auto" w:fill="FFFFFF"/>
        </w:rPr>
      </w:pPr>
      <w:r w:rsidRPr="00060FB2">
        <w:rPr>
          <w:rFonts w:ascii="Arial" w:hAnsi="Arial" w:cs="Arial"/>
          <w:color w:val="333333"/>
          <w:shd w:val="clear" w:color="auto" w:fill="FFFFFF"/>
        </w:rPr>
        <w:t>Zamawiający dopuszcza składani</w:t>
      </w:r>
      <w:r w:rsidR="005742A7">
        <w:rPr>
          <w:rFonts w:ascii="Arial" w:hAnsi="Arial" w:cs="Arial"/>
          <w:color w:val="333333"/>
          <w:shd w:val="clear" w:color="auto" w:fill="FFFFFF"/>
        </w:rPr>
        <w:t>e</w:t>
      </w:r>
      <w:r w:rsidRPr="00060FB2">
        <w:rPr>
          <w:rFonts w:ascii="Arial" w:hAnsi="Arial" w:cs="Arial"/>
          <w:color w:val="333333"/>
          <w:shd w:val="clear" w:color="auto" w:fill="FFFFFF"/>
        </w:rPr>
        <w:t xml:space="preserve"> ofert częściowych.</w:t>
      </w:r>
    </w:p>
    <w:p w14:paraId="01F769F8" w14:textId="6DAC67BE" w:rsidR="001D2BCF" w:rsidRDefault="001D2BCF">
      <w:pPr>
        <w:pStyle w:val="Akapitzlist"/>
        <w:numPr>
          <w:ilvl w:val="1"/>
          <w:numId w:val="23"/>
        </w:numPr>
        <w:ind w:right="28"/>
        <w:jc w:val="both"/>
        <w:rPr>
          <w:rFonts w:ascii="Arial" w:hAnsi="Arial" w:cs="Arial"/>
        </w:rPr>
      </w:pPr>
      <w:r>
        <w:rPr>
          <w:rFonts w:ascii="Arial" w:hAnsi="Arial" w:cs="Arial"/>
        </w:rPr>
        <w:t>Każdy Wykonawca może złożyć tylko jedną ofertę</w:t>
      </w:r>
      <w:r w:rsidR="0051338A">
        <w:rPr>
          <w:rFonts w:ascii="Arial" w:hAnsi="Arial" w:cs="Arial"/>
        </w:rPr>
        <w:t>.</w:t>
      </w:r>
    </w:p>
    <w:p w14:paraId="41A297A8" w14:textId="7E660CA5" w:rsidR="003F1009" w:rsidRDefault="003F1009">
      <w:pPr>
        <w:pStyle w:val="Akapitzlist"/>
        <w:numPr>
          <w:ilvl w:val="1"/>
          <w:numId w:val="23"/>
        </w:numPr>
        <w:ind w:right="28"/>
        <w:jc w:val="both"/>
        <w:rPr>
          <w:rFonts w:ascii="Arial" w:hAnsi="Arial" w:cs="Arial"/>
        </w:rPr>
      </w:pPr>
      <w:r w:rsidRPr="003F1009">
        <w:rPr>
          <w:rFonts w:ascii="Arial" w:hAnsi="Arial" w:cs="Arial"/>
        </w:rPr>
        <w:t>Oferta musi obejmować całość zamówienia, Zamawiający nie dopuszcza możliwości składania ofert częściowych</w:t>
      </w:r>
      <w:r w:rsidR="005742A7">
        <w:rPr>
          <w:rFonts w:ascii="Arial" w:hAnsi="Arial" w:cs="Arial"/>
        </w:rPr>
        <w:t>.</w:t>
      </w:r>
    </w:p>
    <w:p w14:paraId="02FB3C7B" w14:textId="4DE30E38" w:rsidR="003F1009" w:rsidRDefault="003F1009">
      <w:pPr>
        <w:pStyle w:val="Akapitzlist"/>
        <w:numPr>
          <w:ilvl w:val="1"/>
          <w:numId w:val="23"/>
        </w:numPr>
        <w:ind w:right="28"/>
        <w:jc w:val="both"/>
        <w:rPr>
          <w:rFonts w:ascii="Arial" w:hAnsi="Arial" w:cs="Arial"/>
        </w:rPr>
      </w:pPr>
      <w:r w:rsidRPr="003F1009">
        <w:rPr>
          <w:rFonts w:ascii="Arial" w:hAnsi="Arial" w:cs="Arial"/>
        </w:rPr>
        <w:t xml:space="preserve">Oferta częściowa stanowić będzie ofertę o treści niezgodnej z warunkami zamówienia </w:t>
      </w:r>
      <w:r w:rsidR="00782052">
        <w:rPr>
          <w:rFonts w:ascii="Arial" w:hAnsi="Arial" w:cs="Arial"/>
        </w:rPr>
        <w:br/>
      </w:r>
      <w:r w:rsidRPr="003F1009">
        <w:rPr>
          <w:rFonts w:ascii="Arial" w:hAnsi="Arial" w:cs="Arial"/>
        </w:rPr>
        <w:t>i zostanie odrzucona, zgodnie z art. 226 ust. 1 pkt 5 ustawy.</w:t>
      </w:r>
    </w:p>
    <w:p w14:paraId="47B3E9F5" w14:textId="77777777" w:rsidR="00060FB2" w:rsidRPr="006B66B0" w:rsidRDefault="00060FB2" w:rsidP="006B66B0">
      <w:pPr>
        <w:ind w:right="28"/>
        <w:jc w:val="both"/>
        <w:rPr>
          <w:rFonts w:ascii="Arial" w:hAnsi="Arial" w:cs="Arial"/>
        </w:rPr>
      </w:pPr>
    </w:p>
    <w:p w14:paraId="083293F0" w14:textId="1DE39069" w:rsidR="00060FB2" w:rsidRPr="003D1ACE" w:rsidRDefault="00060FB2">
      <w:pPr>
        <w:pStyle w:val="Akapitzlist"/>
        <w:numPr>
          <w:ilvl w:val="0"/>
          <w:numId w:val="23"/>
        </w:numPr>
        <w:spacing w:line="276" w:lineRule="auto"/>
        <w:ind w:left="284"/>
        <w:jc w:val="both"/>
        <w:rPr>
          <w:rFonts w:ascii="Arial" w:hAnsi="Arial" w:cs="Arial"/>
        </w:rPr>
      </w:pPr>
      <w:r w:rsidRPr="003D1ACE">
        <w:rPr>
          <w:rFonts w:ascii="Arial" w:hAnsi="Arial" w:cs="Arial"/>
        </w:rPr>
        <w:t xml:space="preserve">Zamawiający wymaga, aby: </w:t>
      </w:r>
    </w:p>
    <w:p w14:paraId="476F713A" w14:textId="10E20789" w:rsidR="003D1ACE" w:rsidRDefault="00060FB2">
      <w:pPr>
        <w:pStyle w:val="Akapitzlist"/>
        <w:numPr>
          <w:ilvl w:val="1"/>
          <w:numId w:val="23"/>
        </w:numPr>
        <w:spacing w:line="276" w:lineRule="auto"/>
        <w:contextualSpacing w:val="0"/>
        <w:jc w:val="both"/>
        <w:rPr>
          <w:rFonts w:ascii="Arial" w:hAnsi="Arial" w:cs="Arial"/>
        </w:rPr>
      </w:pPr>
      <w:r w:rsidRPr="003D1ACE">
        <w:rPr>
          <w:rFonts w:ascii="Arial" w:hAnsi="Arial" w:cs="Arial"/>
        </w:rPr>
        <w:t>wypełnić wszystkie pozycje w załączniku nr 2</w:t>
      </w:r>
      <w:r w:rsidR="003D1ACE" w:rsidRPr="003D1ACE">
        <w:rPr>
          <w:rFonts w:ascii="Arial" w:hAnsi="Arial" w:cs="Arial"/>
        </w:rPr>
        <w:t xml:space="preserve"> (wycenić każd</w:t>
      </w:r>
      <w:r w:rsidR="0032235E">
        <w:rPr>
          <w:rFonts w:ascii="Arial" w:hAnsi="Arial" w:cs="Arial"/>
        </w:rPr>
        <w:t>ą</w:t>
      </w:r>
      <w:r w:rsidR="003D1ACE" w:rsidRPr="003D1ACE">
        <w:rPr>
          <w:rFonts w:ascii="Arial" w:hAnsi="Arial" w:cs="Arial"/>
        </w:rPr>
        <w:t xml:space="preserve"> trasę przejazdu)</w:t>
      </w:r>
      <w:r w:rsidRPr="003D1ACE">
        <w:rPr>
          <w:rFonts w:ascii="Arial" w:hAnsi="Arial" w:cs="Arial"/>
        </w:rPr>
        <w:t xml:space="preserve">;  </w:t>
      </w:r>
    </w:p>
    <w:p w14:paraId="2E14E7DC" w14:textId="77777777" w:rsidR="003D1ACE" w:rsidRDefault="00060FB2">
      <w:pPr>
        <w:pStyle w:val="Akapitzlist"/>
        <w:numPr>
          <w:ilvl w:val="1"/>
          <w:numId w:val="23"/>
        </w:numPr>
        <w:spacing w:line="276" w:lineRule="auto"/>
        <w:contextualSpacing w:val="0"/>
        <w:jc w:val="both"/>
        <w:rPr>
          <w:rFonts w:ascii="Arial" w:hAnsi="Arial" w:cs="Arial"/>
        </w:rPr>
      </w:pPr>
      <w:r w:rsidRPr="003D1ACE">
        <w:rPr>
          <w:rFonts w:ascii="Arial" w:hAnsi="Arial" w:cs="Arial"/>
        </w:rPr>
        <w:t xml:space="preserve">wypełnić ofertę bez dokonywania jakichkolwiek zmian w opisie, nazwach pozycji, jednostkach miary i ilościach; </w:t>
      </w:r>
    </w:p>
    <w:p w14:paraId="1BA607EB" w14:textId="5B643367" w:rsidR="00060FB2" w:rsidRPr="003D1ACE" w:rsidRDefault="00060FB2">
      <w:pPr>
        <w:pStyle w:val="Akapitzlist"/>
        <w:numPr>
          <w:ilvl w:val="1"/>
          <w:numId w:val="23"/>
        </w:numPr>
        <w:spacing w:line="276" w:lineRule="auto"/>
        <w:contextualSpacing w:val="0"/>
        <w:jc w:val="both"/>
        <w:rPr>
          <w:rFonts w:ascii="Arial" w:hAnsi="Arial" w:cs="Arial"/>
        </w:rPr>
      </w:pPr>
      <w:r w:rsidRPr="003D1ACE">
        <w:rPr>
          <w:rFonts w:ascii="Arial" w:hAnsi="Arial" w:cs="Arial"/>
        </w:rPr>
        <w:t>Zamawiający nie dopuszcza pozostawienie niewycenionej pozycji</w:t>
      </w:r>
      <w:r w:rsidR="003D1ACE" w:rsidRPr="003D1ACE">
        <w:rPr>
          <w:rFonts w:ascii="Arial" w:hAnsi="Arial" w:cs="Arial"/>
        </w:rPr>
        <w:t>.</w:t>
      </w:r>
    </w:p>
    <w:p w14:paraId="1F531F91" w14:textId="221873C4" w:rsidR="00060FB2" w:rsidRPr="003D1ACE" w:rsidRDefault="00060FB2" w:rsidP="003D1ACE">
      <w:pPr>
        <w:spacing w:line="276" w:lineRule="auto"/>
        <w:ind w:left="284"/>
        <w:jc w:val="both"/>
        <w:rPr>
          <w:rFonts w:ascii="Arial" w:hAnsi="Arial" w:cs="Arial"/>
          <w:sz w:val="20"/>
          <w:szCs w:val="20"/>
        </w:rPr>
      </w:pPr>
    </w:p>
    <w:p w14:paraId="2B650774" w14:textId="1186BA9F" w:rsidR="00060FB2" w:rsidRPr="00DF3250" w:rsidRDefault="00060FB2" w:rsidP="0032235E">
      <w:pPr>
        <w:jc w:val="both"/>
        <w:rPr>
          <w:rFonts w:ascii="Arial" w:hAnsi="Arial" w:cs="Arial"/>
          <w:b/>
          <w:bCs/>
          <w:sz w:val="20"/>
          <w:szCs w:val="20"/>
        </w:rPr>
      </w:pPr>
      <w:r w:rsidRPr="003D1ACE">
        <w:rPr>
          <w:rFonts w:ascii="Arial" w:hAnsi="Arial" w:cs="Arial"/>
          <w:b/>
          <w:bCs/>
          <w:sz w:val="20"/>
          <w:szCs w:val="20"/>
        </w:rPr>
        <w:t xml:space="preserve">Zamawiający informuje, że niespełnienie wymagań określonych w lit. </w:t>
      </w:r>
      <w:r w:rsidR="000645F8">
        <w:rPr>
          <w:rFonts w:ascii="Arial" w:hAnsi="Arial" w:cs="Arial"/>
          <w:b/>
          <w:bCs/>
          <w:sz w:val="20"/>
          <w:szCs w:val="20"/>
        </w:rPr>
        <w:t>5.1</w:t>
      </w:r>
      <w:r w:rsidRPr="003D1ACE">
        <w:rPr>
          <w:rFonts w:ascii="Arial" w:hAnsi="Arial" w:cs="Arial"/>
          <w:b/>
          <w:bCs/>
          <w:sz w:val="20"/>
          <w:szCs w:val="20"/>
        </w:rPr>
        <w:t xml:space="preserve">) </w:t>
      </w:r>
      <w:r w:rsidR="000645F8">
        <w:rPr>
          <w:rFonts w:ascii="Arial" w:hAnsi="Arial" w:cs="Arial"/>
          <w:b/>
          <w:bCs/>
          <w:sz w:val="20"/>
          <w:szCs w:val="20"/>
        </w:rPr>
        <w:t>–</w:t>
      </w:r>
      <w:r w:rsidRPr="003D1ACE">
        <w:rPr>
          <w:rFonts w:ascii="Arial" w:hAnsi="Arial" w:cs="Arial"/>
          <w:b/>
          <w:bCs/>
          <w:sz w:val="20"/>
          <w:szCs w:val="20"/>
        </w:rPr>
        <w:t xml:space="preserve"> </w:t>
      </w:r>
      <w:r w:rsidR="000645F8">
        <w:rPr>
          <w:rFonts w:ascii="Arial" w:hAnsi="Arial" w:cs="Arial"/>
          <w:b/>
          <w:bCs/>
          <w:sz w:val="20"/>
          <w:szCs w:val="20"/>
        </w:rPr>
        <w:t>5.3</w:t>
      </w:r>
      <w:r w:rsidRPr="003D1ACE">
        <w:rPr>
          <w:rFonts w:ascii="Arial" w:hAnsi="Arial" w:cs="Arial"/>
          <w:b/>
          <w:bCs/>
          <w:sz w:val="20"/>
          <w:szCs w:val="20"/>
        </w:rPr>
        <w:t xml:space="preserve">) powyżej spowoduje odrzucenie oferty na podstawie art. 226 ust. 1 pkt 5 </w:t>
      </w:r>
      <w:proofErr w:type="spellStart"/>
      <w:r w:rsidRPr="003D1ACE">
        <w:rPr>
          <w:rFonts w:ascii="Arial" w:hAnsi="Arial" w:cs="Arial"/>
          <w:b/>
          <w:bCs/>
          <w:sz w:val="20"/>
          <w:szCs w:val="20"/>
        </w:rPr>
        <w:t>Pzp</w:t>
      </w:r>
      <w:proofErr w:type="spellEnd"/>
      <w:r w:rsidRPr="003D1ACE">
        <w:rPr>
          <w:rFonts w:ascii="Arial" w:hAnsi="Arial" w:cs="Arial"/>
          <w:b/>
          <w:bCs/>
          <w:sz w:val="20"/>
          <w:szCs w:val="20"/>
        </w:rPr>
        <w:t>.</w:t>
      </w:r>
    </w:p>
    <w:p w14:paraId="4DF291D4" w14:textId="77777777" w:rsidR="0032235E" w:rsidRDefault="0032235E" w:rsidP="0032235E">
      <w:pPr>
        <w:spacing w:line="276" w:lineRule="auto"/>
        <w:jc w:val="both"/>
        <w:rPr>
          <w:rFonts w:ascii="Arial" w:hAnsi="Arial" w:cs="Arial"/>
          <w:b/>
          <w:bCs/>
          <w:sz w:val="20"/>
          <w:szCs w:val="20"/>
        </w:rPr>
      </w:pPr>
    </w:p>
    <w:p w14:paraId="5DDBA87B" w14:textId="192F7D9C" w:rsidR="00060FB2" w:rsidRPr="003D1ACE" w:rsidRDefault="00060FB2" w:rsidP="0032235E">
      <w:pPr>
        <w:spacing w:line="276" w:lineRule="auto"/>
        <w:jc w:val="both"/>
        <w:rPr>
          <w:rFonts w:ascii="Arial" w:hAnsi="Arial" w:cs="Arial"/>
          <w:b/>
          <w:bCs/>
          <w:sz w:val="20"/>
          <w:szCs w:val="20"/>
        </w:rPr>
      </w:pPr>
      <w:r w:rsidRPr="003D1ACE">
        <w:rPr>
          <w:rFonts w:ascii="Arial" w:hAnsi="Arial" w:cs="Arial"/>
          <w:b/>
          <w:bCs/>
          <w:sz w:val="20"/>
          <w:szCs w:val="20"/>
        </w:rPr>
        <w:t xml:space="preserve">UWAGA  </w:t>
      </w:r>
    </w:p>
    <w:p w14:paraId="1525480F" w14:textId="2A19F308" w:rsidR="003F1009" w:rsidRPr="00DF3250" w:rsidRDefault="00060FB2" w:rsidP="0032235E">
      <w:pPr>
        <w:spacing w:line="276" w:lineRule="auto"/>
        <w:jc w:val="both"/>
        <w:rPr>
          <w:rFonts w:ascii="Arial" w:hAnsi="Arial" w:cs="Arial"/>
          <w:b/>
          <w:bCs/>
          <w:sz w:val="20"/>
          <w:szCs w:val="20"/>
        </w:rPr>
      </w:pPr>
      <w:r w:rsidRPr="003D1ACE">
        <w:rPr>
          <w:rFonts w:ascii="Arial" w:hAnsi="Arial" w:cs="Arial"/>
          <w:b/>
          <w:bCs/>
          <w:sz w:val="20"/>
          <w:szCs w:val="20"/>
        </w:rPr>
        <w:t xml:space="preserve">Przedmiar </w:t>
      </w:r>
      <w:r w:rsidR="003D1ACE" w:rsidRPr="003D1ACE">
        <w:rPr>
          <w:rFonts w:ascii="Arial" w:hAnsi="Arial" w:cs="Arial"/>
          <w:b/>
          <w:bCs/>
          <w:sz w:val="20"/>
          <w:szCs w:val="20"/>
        </w:rPr>
        <w:t>usług (ilość kursów)</w:t>
      </w:r>
      <w:r w:rsidRPr="003D1ACE">
        <w:rPr>
          <w:rFonts w:ascii="Arial" w:hAnsi="Arial" w:cs="Arial"/>
          <w:b/>
          <w:bCs/>
          <w:sz w:val="20"/>
          <w:szCs w:val="20"/>
        </w:rPr>
        <w:t xml:space="preserve"> stanowi podstawę do wyceny. </w:t>
      </w:r>
      <w:r w:rsidR="003D1ACE" w:rsidRPr="003D1ACE">
        <w:rPr>
          <w:rFonts w:ascii="Arial" w:hAnsi="Arial" w:cs="Arial"/>
          <w:b/>
          <w:bCs/>
          <w:sz w:val="20"/>
          <w:szCs w:val="20"/>
        </w:rPr>
        <w:t>Łączną c</w:t>
      </w:r>
      <w:r w:rsidRPr="003D1ACE">
        <w:rPr>
          <w:rFonts w:ascii="Arial" w:hAnsi="Arial" w:cs="Arial"/>
          <w:b/>
          <w:bCs/>
          <w:sz w:val="20"/>
          <w:szCs w:val="20"/>
        </w:rPr>
        <w:t>enę oferty brutto będzie stanowić</w:t>
      </w:r>
      <w:r w:rsidR="003D1ACE" w:rsidRPr="003D1ACE">
        <w:rPr>
          <w:rFonts w:ascii="Arial" w:hAnsi="Arial" w:cs="Arial"/>
          <w:b/>
          <w:bCs/>
          <w:sz w:val="20"/>
          <w:szCs w:val="20"/>
        </w:rPr>
        <w:t xml:space="preserve"> łączna</w:t>
      </w:r>
      <w:r w:rsidRPr="003D1ACE">
        <w:rPr>
          <w:rFonts w:ascii="Arial" w:hAnsi="Arial" w:cs="Arial"/>
          <w:b/>
          <w:bCs/>
          <w:sz w:val="20"/>
          <w:szCs w:val="20"/>
        </w:rPr>
        <w:t xml:space="preserve"> kwota </w:t>
      </w:r>
      <w:r w:rsidR="003D1ACE" w:rsidRPr="003D1ACE">
        <w:rPr>
          <w:rFonts w:ascii="Arial" w:hAnsi="Arial" w:cs="Arial"/>
          <w:b/>
          <w:bCs/>
          <w:sz w:val="20"/>
          <w:szCs w:val="20"/>
        </w:rPr>
        <w:t xml:space="preserve">netto </w:t>
      </w:r>
      <w:r w:rsidRPr="003D1ACE">
        <w:rPr>
          <w:rFonts w:ascii="Arial" w:hAnsi="Arial" w:cs="Arial"/>
          <w:b/>
          <w:bCs/>
          <w:sz w:val="20"/>
          <w:szCs w:val="20"/>
        </w:rPr>
        <w:t>wyliczona na podstawie</w:t>
      </w:r>
      <w:r w:rsidR="003D1ACE" w:rsidRPr="003D1ACE">
        <w:rPr>
          <w:rFonts w:ascii="Arial" w:hAnsi="Arial" w:cs="Arial"/>
          <w:b/>
          <w:bCs/>
          <w:sz w:val="20"/>
          <w:szCs w:val="20"/>
        </w:rPr>
        <w:t xml:space="preserve"> przedmiaru</w:t>
      </w:r>
      <w:r w:rsidRPr="003D1ACE">
        <w:rPr>
          <w:rFonts w:ascii="Arial" w:hAnsi="Arial" w:cs="Arial"/>
          <w:b/>
          <w:bCs/>
          <w:sz w:val="20"/>
          <w:szCs w:val="20"/>
        </w:rPr>
        <w:t xml:space="preserve"> </w:t>
      </w:r>
      <w:r w:rsidR="003D1ACE" w:rsidRPr="003D1ACE">
        <w:rPr>
          <w:rFonts w:ascii="Arial" w:hAnsi="Arial" w:cs="Arial"/>
          <w:b/>
          <w:bCs/>
          <w:sz w:val="20"/>
          <w:szCs w:val="20"/>
        </w:rPr>
        <w:t xml:space="preserve">powiększona </w:t>
      </w:r>
      <w:r w:rsidR="00782052">
        <w:rPr>
          <w:rFonts w:ascii="Arial" w:hAnsi="Arial" w:cs="Arial"/>
          <w:b/>
          <w:bCs/>
          <w:sz w:val="20"/>
          <w:szCs w:val="20"/>
        </w:rPr>
        <w:br/>
      </w:r>
      <w:r w:rsidR="003D1ACE" w:rsidRPr="003D1ACE">
        <w:rPr>
          <w:rFonts w:ascii="Arial" w:hAnsi="Arial" w:cs="Arial"/>
          <w:b/>
          <w:bCs/>
          <w:sz w:val="20"/>
          <w:szCs w:val="20"/>
        </w:rPr>
        <w:t>o podatek VAT</w:t>
      </w:r>
      <w:r w:rsidRPr="003D1ACE">
        <w:rPr>
          <w:rFonts w:ascii="Arial" w:hAnsi="Arial" w:cs="Arial"/>
          <w:b/>
          <w:bCs/>
          <w:sz w:val="20"/>
          <w:szCs w:val="20"/>
        </w:rPr>
        <w:t>.</w:t>
      </w:r>
    </w:p>
    <w:p w14:paraId="1A1AF9C6" w14:textId="77777777" w:rsidR="003F1009" w:rsidRDefault="003F1009" w:rsidP="003D7664">
      <w:pPr>
        <w:spacing w:line="276" w:lineRule="auto"/>
        <w:jc w:val="center"/>
        <w:rPr>
          <w:rFonts w:ascii="Trebuchet MS" w:hAnsi="Trebuchet MS" w:cstheme="majorHAnsi"/>
          <w:b/>
          <w:bCs/>
          <w:sz w:val="20"/>
          <w:szCs w:val="20"/>
        </w:rPr>
      </w:pPr>
    </w:p>
    <w:p w14:paraId="371F10B6" w14:textId="14E46C49"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102E42BC" w14:textId="77777777" w:rsidR="00D74B29" w:rsidRPr="00613D43" w:rsidRDefault="00D74B29" w:rsidP="003D7664">
      <w:pPr>
        <w:pStyle w:val="Akapitzlist"/>
        <w:spacing w:line="276" w:lineRule="auto"/>
        <w:ind w:left="360"/>
        <w:jc w:val="both"/>
        <w:rPr>
          <w:rFonts w:ascii="Arial" w:hAnsi="Arial" w:cs="Arial"/>
          <w:b/>
          <w:bCs/>
        </w:rPr>
      </w:pPr>
    </w:p>
    <w:p w14:paraId="2CFBC14C" w14:textId="4422B865" w:rsidR="001D2BCF" w:rsidRDefault="00A71D10" w:rsidP="0051338A">
      <w:pPr>
        <w:pStyle w:val="Akapitzlist"/>
        <w:ind w:left="0"/>
        <w:jc w:val="both"/>
        <w:rPr>
          <w:rFonts w:ascii="Arial" w:hAnsi="Arial"/>
        </w:rPr>
      </w:pPr>
      <w:r w:rsidRPr="00613D43">
        <w:rPr>
          <w:rFonts w:ascii="Arial" w:hAnsi="Arial" w:cs="Arial"/>
        </w:rPr>
        <w:t xml:space="preserve">Przedmiot zamówienia </w:t>
      </w:r>
      <w:r w:rsidR="00CA489A">
        <w:rPr>
          <w:rFonts w:ascii="Arial" w:hAnsi="Arial" w:cs="Arial"/>
        </w:rPr>
        <w:t>należy wykonać w terminie</w:t>
      </w:r>
      <w:r w:rsidR="0051338A">
        <w:rPr>
          <w:rFonts w:ascii="Arial" w:hAnsi="Arial" w:cs="Arial"/>
        </w:rPr>
        <w:t xml:space="preserve"> od </w:t>
      </w:r>
      <w:r w:rsidR="00431670" w:rsidRPr="00431670">
        <w:rPr>
          <w:rFonts w:ascii="Arial" w:hAnsi="Arial" w:cs="Arial"/>
        </w:rPr>
        <w:t>07 września 2026 r. do  18 grudnia 2026 r.</w:t>
      </w:r>
      <w:r w:rsidR="003C0265">
        <w:rPr>
          <w:rFonts w:ascii="Arial" w:hAnsi="Arial" w:cs="Arial"/>
        </w:rPr>
        <w:t xml:space="preserve">, </w:t>
      </w:r>
      <w:r w:rsidR="00431670">
        <w:rPr>
          <w:rFonts w:ascii="Arial" w:hAnsi="Arial" w:cs="Arial"/>
        </w:rPr>
        <w:t xml:space="preserve"> zgodnie z harmonogramem</w:t>
      </w:r>
      <w:r w:rsidR="003C0265">
        <w:rPr>
          <w:rFonts w:ascii="Arial" w:hAnsi="Arial" w:cs="Arial"/>
        </w:rPr>
        <w:t>, który stanowi załącznik do SWZ</w:t>
      </w:r>
    </w:p>
    <w:p w14:paraId="0C68C2C8" w14:textId="77777777" w:rsidR="00363747" w:rsidRDefault="00363747" w:rsidP="00363747">
      <w:pPr>
        <w:pStyle w:val="Standard"/>
        <w:ind w:left="804"/>
        <w:jc w:val="both"/>
        <w:textAlignment w:val="auto"/>
        <w:rPr>
          <w:rFonts w:ascii="Arial" w:hAnsi="Arial"/>
          <w:sz w:val="20"/>
          <w:szCs w:val="20"/>
        </w:rPr>
      </w:pPr>
    </w:p>
    <w:p w14:paraId="428400EF" w14:textId="0760127F"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115FB43D" w14:textId="56B83C86" w:rsidR="0049060C" w:rsidRPr="00613D43" w:rsidRDefault="0049060C" w:rsidP="003D7664">
      <w:pPr>
        <w:pStyle w:val="Akapitzlist"/>
        <w:spacing w:line="276" w:lineRule="auto"/>
        <w:ind w:left="0"/>
        <w:jc w:val="center"/>
        <w:rPr>
          <w:rFonts w:ascii="Arial" w:hAnsi="Arial" w:cs="Arial"/>
          <w:b/>
          <w:bCs/>
        </w:rPr>
      </w:pPr>
      <w:r>
        <w:rPr>
          <w:rFonts w:ascii="Arial" w:hAnsi="Arial" w:cs="Arial"/>
          <w:b/>
          <w:bCs/>
        </w:rPr>
        <w:t>Zamawiający będzie stosował jednakowe podstawy wykluczenia z postępowania oraz warunki udziału w postepowaniu dla wszystkich etapów.</w:t>
      </w:r>
    </w:p>
    <w:p w14:paraId="6C4C95BF" w14:textId="77777777" w:rsidR="00853C04" w:rsidRPr="00613D43" w:rsidRDefault="00853C04" w:rsidP="003D7664">
      <w:pPr>
        <w:pStyle w:val="Akapitzlist"/>
        <w:spacing w:line="276" w:lineRule="auto"/>
        <w:ind w:left="792"/>
        <w:jc w:val="both"/>
        <w:rPr>
          <w:rFonts w:ascii="Arial" w:hAnsi="Arial" w:cs="Arial"/>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0"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0"/>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05661314" w14:textId="77777777" w:rsidR="00D75829" w:rsidRDefault="00FE1D05" w:rsidP="00D75829">
      <w:pPr>
        <w:pStyle w:val="Akapitzlist"/>
        <w:numPr>
          <w:ilvl w:val="1"/>
          <w:numId w:val="4"/>
        </w:numPr>
        <w:spacing w:line="276" w:lineRule="auto"/>
        <w:jc w:val="both"/>
        <w:rPr>
          <w:rFonts w:ascii="Arial" w:hAnsi="Arial" w:cs="Arial"/>
        </w:rPr>
      </w:pPr>
      <w:r w:rsidRPr="00613D43">
        <w:rPr>
          <w:rFonts w:ascii="Arial" w:hAnsi="Arial" w:cs="Arial"/>
        </w:rPr>
        <w:lastRenderedPageBreak/>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38E2A84F" w14:textId="77777777" w:rsidR="00D75829" w:rsidRDefault="00D75829" w:rsidP="00D75829">
      <w:pPr>
        <w:pStyle w:val="Akapitzlist"/>
        <w:numPr>
          <w:ilvl w:val="1"/>
          <w:numId w:val="4"/>
        </w:numPr>
        <w:spacing w:line="276" w:lineRule="auto"/>
        <w:jc w:val="both"/>
        <w:rPr>
          <w:rFonts w:ascii="Arial" w:hAnsi="Arial" w:cs="Arial"/>
        </w:rPr>
      </w:pPr>
      <w:r w:rsidRPr="00D75829">
        <w:rPr>
          <w:rFonts w:ascii="Arial" w:hAnsi="Arial" w:cs="Arial"/>
        </w:rPr>
        <w:t>art. 109 ust. 1 pkt 7)</w:t>
      </w:r>
      <w:r>
        <w:rPr>
          <w:rFonts w:ascii="Arial" w:hAnsi="Arial" w:cs="Arial"/>
        </w:rPr>
        <w:t xml:space="preserve"> </w:t>
      </w:r>
      <w:proofErr w:type="spellStart"/>
      <w:r>
        <w:rPr>
          <w:rFonts w:ascii="Arial" w:hAnsi="Arial" w:cs="Arial"/>
        </w:rPr>
        <w:t>P</w:t>
      </w:r>
      <w:r w:rsidRPr="00D75829">
        <w:rPr>
          <w:rFonts w:ascii="Arial" w:hAnsi="Arial" w:cs="Arial"/>
        </w:rPr>
        <w:t>zp</w:t>
      </w:r>
      <w:proofErr w:type="spellEnd"/>
      <w:r w:rsidRPr="00D75829">
        <w:rPr>
          <w:rFonts w:ascii="Arial" w:hAnsi="Arial" w:cs="Arial"/>
        </w:rPr>
        <w:t xml:space="preserve"> (fakultatywne przesłanki wykluczenia).</w:t>
      </w:r>
    </w:p>
    <w:p w14:paraId="5CD0C59E" w14:textId="561D30B6" w:rsidR="00D75829" w:rsidRPr="00D75829" w:rsidRDefault="00D75829" w:rsidP="00D75829">
      <w:pPr>
        <w:pStyle w:val="Akapitzlist"/>
        <w:numPr>
          <w:ilvl w:val="1"/>
          <w:numId w:val="4"/>
        </w:numPr>
        <w:spacing w:line="276" w:lineRule="auto"/>
        <w:jc w:val="both"/>
        <w:rPr>
          <w:rFonts w:ascii="Arial" w:hAnsi="Arial" w:cs="Arial"/>
        </w:rPr>
      </w:pPr>
      <w:r w:rsidRPr="00D75829">
        <w:rPr>
          <w:rFonts w:ascii="Arial" w:hAnsi="Arial" w:cs="Arial"/>
        </w:rPr>
        <w:t>art. 7 ust. 1 ustawy z dnia 13 kwietnia 2022r. o szczególnych rozwiązaniach w zakresie</w:t>
      </w:r>
    </w:p>
    <w:p w14:paraId="503A1F0E" w14:textId="77777777" w:rsidR="00D75829" w:rsidRPr="00D75829" w:rsidRDefault="00D75829" w:rsidP="00D75829">
      <w:pPr>
        <w:pStyle w:val="Akapitzlist"/>
        <w:spacing w:line="276" w:lineRule="auto"/>
        <w:ind w:left="792"/>
        <w:jc w:val="both"/>
        <w:rPr>
          <w:rFonts w:ascii="Arial" w:hAnsi="Arial" w:cs="Arial"/>
        </w:rPr>
      </w:pPr>
      <w:r w:rsidRPr="00D75829">
        <w:rPr>
          <w:rFonts w:ascii="Arial" w:hAnsi="Arial" w:cs="Arial"/>
        </w:rPr>
        <w:t>przeciwdziałania wspieraniu agresji na Ukrainę oraz służących ochronie bezpieczeństwa</w:t>
      </w:r>
    </w:p>
    <w:p w14:paraId="60C64210" w14:textId="77777777" w:rsidR="00D75829" w:rsidRPr="00D75829" w:rsidRDefault="00D75829" w:rsidP="00D75829">
      <w:pPr>
        <w:pStyle w:val="Akapitzlist"/>
        <w:spacing w:line="276" w:lineRule="auto"/>
        <w:ind w:left="792"/>
        <w:jc w:val="both"/>
        <w:rPr>
          <w:rFonts w:ascii="Arial" w:hAnsi="Arial" w:cs="Arial"/>
        </w:rPr>
      </w:pPr>
      <w:r w:rsidRPr="00D75829">
        <w:rPr>
          <w:rFonts w:ascii="Arial" w:hAnsi="Arial" w:cs="Arial"/>
        </w:rPr>
        <w:t xml:space="preserve">narodowego (tekst jednolity: Dz.U. z </w:t>
      </w:r>
      <w:proofErr w:type="spellStart"/>
      <w:r w:rsidRPr="00D75829">
        <w:rPr>
          <w:rFonts w:ascii="Arial" w:hAnsi="Arial" w:cs="Arial"/>
        </w:rPr>
        <w:t>z</w:t>
      </w:r>
      <w:proofErr w:type="spellEnd"/>
      <w:r w:rsidRPr="00D75829">
        <w:rPr>
          <w:rFonts w:ascii="Arial" w:hAnsi="Arial" w:cs="Arial"/>
        </w:rPr>
        <w:t xml:space="preserve"> 2024 r. poz. 507)). Do Wykonawcy podlegającego</w:t>
      </w:r>
    </w:p>
    <w:p w14:paraId="2508246D" w14:textId="30E141D2" w:rsidR="00853C04" w:rsidRDefault="00D75829" w:rsidP="00D75829">
      <w:pPr>
        <w:pStyle w:val="Akapitzlist"/>
        <w:spacing w:line="276" w:lineRule="auto"/>
        <w:ind w:left="792"/>
        <w:jc w:val="both"/>
        <w:rPr>
          <w:rFonts w:ascii="Arial" w:hAnsi="Arial" w:cs="Arial"/>
        </w:rPr>
      </w:pPr>
      <w:r w:rsidRPr="00D75829">
        <w:rPr>
          <w:rFonts w:ascii="Arial" w:hAnsi="Arial" w:cs="Arial"/>
        </w:rPr>
        <w:t>wykluczeniu w tym zakresie, stosuje się art. 7 ust. 3 wspomnianej ustawy.</w:t>
      </w:r>
    </w:p>
    <w:p w14:paraId="742EE3B3" w14:textId="77777777" w:rsidR="00D75829" w:rsidRPr="00613D43" w:rsidRDefault="00D75829" w:rsidP="00D75829">
      <w:pPr>
        <w:pStyle w:val="Akapitzlist"/>
        <w:spacing w:line="276" w:lineRule="auto"/>
        <w:ind w:left="792"/>
        <w:jc w:val="both"/>
        <w:rPr>
          <w:rFonts w:ascii="Arial" w:hAnsi="Arial" w:cs="Arial"/>
        </w:rPr>
      </w:pPr>
    </w:p>
    <w:p w14:paraId="26557065" w14:textId="04D18344" w:rsidR="008258CF" w:rsidRPr="00613D43" w:rsidRDefault="009812F3" w:rsidP="00D75829">
      <w:pPr>
        <w:pStyle w:val="Akapitzlist"/>
        <w:numPr>
          <w:ilvl w:val="0"/>
          <w:numId w:val="4"/>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pPr>
        <w:pStyle w:val="Akapitzlist"/>
        <w:numPr>
          <w:ilvl w:val="1"/>
          <w:numId w:val="25"/>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02E2E53E" w14:textId="6F3BEA1D" w:rsidR="008258CF" w:rsidRPr="00613D43" w:rsidRDefault="008258CF">
      <w:pPr>
        <w:pStyle w:val="Akapitzlist"/>
        <w:numPr>
          <w:ilvl w:val="1"/>
          <w:numId w:val="25"/>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562BD93C" w14:textId="691B89D5" w:rsidR="008258CF" w:rsidRDefault="0049060C" w:rsidP="008258CF">
      <w:pPr>
        <w:pStyle w:val="Akapitzlist"/>
        <w:tabs>
          <w:tab w:val="left" w:pos="1134"/>
        </w:tabs>
        <w:spacing w:line="276" w:lineRule="auto"/>
        <w:ind w:left="709"/>
        <w:jc w:val="both"/>
        <w:rPr>
          <w:rFonts w:ascii="Arial" w:hAnsi="Arial" w:cs="Arial"/>
        </w:rPr>
      </w:pPr>
      <w:r w:rsidRPr="0049060C">
        <w:rPr>
          <w:rFonts w:ascii="Arial" w:hAnsi="Arial" w:cs="Arial"/>
        </w:rPr>
        <w:t xml:space="preserve">Posiadanie aktualnego zezwolenia na wykonywanie krajowego transportu drogowego </w:t>
      </w:r>
      <w:r w:rsidR="00782052">
        <w:rPr>
          <w:rFonts w:ascii="Arial" w:hAnsi="Arial" w:cs="Arial"/>
        </w:rPr>
        <w:br/>
      </w:r>
      <w:r w:rsidRPr="0049060C">
        <w:rPr>
          <w:rFonts w:ascii="Arial" w:hAnsi="Arial" w:cs="Arial"/>
        </w:rPr>
        <w:t xml:space="preserve">w zakresie przewozu osób, o których mowa w ustawie z dnia 06.09.2001r. O transporcie drogowym (tj. </w:t>
      </w:r>
      <w:r w:rsidR="00D75829" w:rsidRPr="00D75829">
        <w:rPr>
          <w:rFonts w:ascii="Arial" w:hAnsi="Arial" w:cs="Arial"/>
        </w:rPr>
        <w:t>Dz. U. 2024 poz. 1539.)</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pPr>
        <w:pStyle w:val="Akapitzlist"/>
        <w:numPr>
          <w:ilvl w:val="1"/>
          <w:numId w:val="25"/>
        </w:numPr>
        <w:spacing w:line="276" w:lineRule="auto"/>
        <w:ind w:left="709"/>
        <w:jc w:val="both"/>
        <w:rPr>
          <w:rFonts w:ascii="Arial" w:hAnsi="Arial" w:cs="Arial"/>
          <w:b/>
        </w:rPr>
      </w:pPr>
      <w:r w:rsidRPr="00613D43">
        <w:rPr>
          <w:rFonts w:ascii="Arial" w:hAnsi="Arial" w:cs="Arial"/>
          <w:b/>
        </w:rPr>
        <w:t>Sytuacja ekonomiczna lub finansowa</w:t>
      </w:r>
    </w:p>
    <w:p w14:paraId="09B2B16A" w14:textId="7759618C" w:rsidR="003F1009" w:rsidRPr="00613D43" w:rsidRDefault="003F1009" w:rsidP="003F1009">
      <w:pPr>
        <w:pStyle w:val="Akapitzlist"/>
        <w:spacing w:line="276" w:lineRule="auto"/>
        <w:jc w:val="both"/>
        <w:rPr>
          <w:rFonts w:ascii="Arial" w:hAnsi="Arial" w:cs="Arial"/>
          <w:b/>
        </w:rPr>
      </w:pPr>
      <w:r w:rsidRPr="00613D43">
        <w:rPr>
          <w:rFonts w:ascii="Arial" w:hAnsi="Arial" w:cs="Arial"/>
        </w:rPr>
        <w:t>Zamawiający nie określa warunku w powyższym zakresie</w:t>
      </w:r>
      <w:r w:rsidRPr="00613D43">
        <w:rPr>
          <w:rFonts w:ascii="Arial" w:hAnsi="Arial" w:cs="Arial"/>
          <w:b/>
        </w:rPr>
        <w:t>.</w:t>
      </w:r>
    </w:p>
    <w:p w14:paraId="3B002315" w14:textId="77777777" w:rsidR="00F859F2" w:rsidRPr="00613D43" w:rsidRDefault="00F859F2" w:rsidP="003F1009">
      <w:pPr>
        <w:pStyle w:val="Akapitzlist"/>
        <w:spacing w:line="276" w:lineRule="auto"/>
        <w:jc w:val="both"/>
        <w:rPr>
          <w:rFonts w:ascii="Arial" w:hAnsi="Arial" w:cs="Arial"/>
          <w:b/>
        </w:rPr>
      </w:pPr>
    </w:p>
    <w:p w14:paraId="58BD60ED" w14:textId="4636DB48" w:rsidR="00746CA7" w:rsidRPr="00DF3250" w:rsidRDefault="00F859F2">
      <w:pPr>
        <w:pStyle w:val="Akapitzlist"/>
        <w:numPr>
          <w:ilvl w:val="1"/>
          <w:numId w:val="25"/>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70FB8F27" w14:textId="77777777" w:rsidR="00DF3250" w:rsidRPr="00613D43" w:rsidRDefault="00DF3250" w:rsidP="00DF3250">
      <w:pPr>
        <w:pStyle w:val="Akapitzlist"/>
        <w:spacing w:line="276" w:lineRule="auto"/>
        <w:ind w:left="709"/>
        <w:jc w:val="both"/>
        <w:rPr>
          <w:rFonts w:ascii="Arial" w:hAnsi="Arial" w:cs="Arial"/>
          <w:b/>
        </w:rPr>
      </w:pPr>
      <w:r w:rsidRPr="00613D43">
        <w:rPr>
          <w:rFonts w:ascii="Arial" w:hAnsi="Arial" w:cs="Arial"/>
        </w:rPr>
        <w:t>Zamawiający nie określa warunku w powyższym zakresie</w:t>
      </w:r>
      <w:r w:rsidRPr="00613D43">
        <w:rPr>
          <w:rFonts w:ascii="Arial" w:hAnsi="Arial" w:cs="Arial"/>
          <w:b/>
        </w:rPr>
        <w:t>.</w:t>
      </w:r>
    </w:p>
    <w:p w14:paraId="41874401" w14:textId="533D47E2" w:rsidR="00DF3250" w:rsidRPr="00DF3250" w:rsidRDefault="00DF3250" w:rsidP="00DF3250">
      <w:pPr>
        <w:pStyle w:val="Akapitzlist"/>
        <w:tabs>
          <w:tab w:val="left" w:pos="709"/>
          <w:tab w:val="num" w:pos="1134"/>
        </w:tabs>
        <w:spacing w:line="276" w:lineRule="auto"/>
        <w:ind w:left="709"/>
        <w:jc w:val="both"/>
        <w:rPr>
          <w:rFonts w:ascii="Arial" w:hAnsi="Arial" w:cs="Arial"/>
          <w:b/>
          <w:bCs/>
        </w:rPr>
      </w:pPr>
      <w:r>
        <w:rPr>
          <w:rFonts w:ascii="Arial" w:hAnsi="Arial" w:cs="Arial"/>
          <w:b/>
        </w:rPr>
        <w:t xml:space="preserve"> </w:t>
      </w:r>
    </w:p>
    <w:p w14:paraId="670E49DA" w14:textId="77777777"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2E708780"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 xml:space="preserve">świadczenie, o którym mowa 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 xml:space="preserve">z Wykonawców wykazuje spełnianie warunków udziału w postępowaniu.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591751C0"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Oświadczenia, o których mowa powyżej w pkt. 1 - 3, składa się, pod rygorem nieważności, </w:t>
      </w:r>
      <w:r w:rsidR="00024D85" w:rsidRPr="00024D85">
        <w:rPr>
          <w:rFonts w:ascii="Arial" w:hAnsi="Arial" w:cs="Arial"/>
        </w:rPr>
        <w:t>w formie elektronicznej opatrzonej kwalifikowanym podpisem elektronicznym lub w postaci elektronicznej opatrzonej podpisem zaufanym lub podpisem osobistym</w:t>
      </w:r>
      <w:r w:rsidRPr="00D57088">
        <w:rPr>
          <w:rFonts w:ascii="Arial" w:hAnsi="Arial" w:cs="Arial"/>
        </w:rPr>
        <w:t>.</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pPr>
        <w:pStyle w:val="Akapitzlist"/>
        <w:numPr>
          <w:ilvl w:val="0"/>
          <w:numId w:val="12"/>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lastRenderedPageBreak/>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pPr>
        <w:pStyle w:val="Akapitzlist"/>
        <w:numPr>
          <w:ilvl w:val="0"/>
          <w:numId w:val="12"/>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764E516E" w14:textId="77777777" w:rsidR="00203F6D" w:rsidRPr="00613D43" w:rsidRDefault="00203F6D" w:rsidP="00203F6D">
      <w:pPr>
        <w:spacing w:line="276" w:lineRule="auto"/>
        <w:jc w:val="both"/>
        <w:rPr>
          <w:rFonts w:ascii="Arial" w:hAnsi="Arial" w:cs="Arial"/>
          <w:bCs/>
        </w:rPr>
      </w:pPr>
    </w:p>
    <w:p w14:paraId="7A80DF76" w14:textId="7F4CD599" w:rsidR="00BB59A0" w:rsidRPr="0049060C" w:rsidRDefault="0049060C">
      <w:pPr>
        <w:pStyle w:val="Akapitzlist"/>
        <w:numPr>
          <w:ilvl w:val="1"/>
          <w:numId w:val="13"/>
        </w:numPr>
        <w:spacing w:line="276" w:lineRule="auto"/>
        <w:jc w:val="both"/>
        <w:rPr>
          <w:rFonts w:ascii="Arial" w:hAnsi="Arial" w:cs="Arial"/>
          <w:bCs/>
        </w:rPr>
      </w:pPr>
      <w:r w:rsidRPr="0049060C">
        <w:rPr>
          <w:rFonts w:ascii="Arial" w:hAnsi="Arial" w:cs="Arial"/>
        </w:rPr>
        <w:t xml:space="preserve">Kopia aktualnego zezwolenia na wykonywanie krajowego transportu drogowego w zakresie przewozu osób, o których mowa w ustawie z dnia 06.09.2001r. O transporcie drogowym (tj. </w:t>
      </w:r>
      <w:r w:rsidR="003C0265" w:rsidRPr="003C0265">
        <w:rPr>
          <w:rFonts w:ascii="Arial" w:hAnsi="Arial" w:cs="Arial"/>
        </w:rPr>
        <w:t>Dz. U. 2024 poz. 1539</w:t>
      </w:r>
      <w:r w:rsidRPr="0049060C">
        <w:rPr>
          <w:rFonts w:ascii="Arial" w:hAnsi="Arial" w:cs="Arial"/>
        </w:rPr>
        <w:t>.)</w:t>
      </w:r>
    </w:p>
    <w:p w14:paraId="3D09B16F" w14:textId="77777777" w:rsidR="00BB59A0" w:rsidRPr="00613D43" w:rsidRDefault="00BB59A0" w:rsidP="00BB59A0">
      <w:pPr>
        <w:autoSpaceDE w:val="0"/>
        <w:autoSpaceDN w:val="0"/>
        <w:adjustRightInd w:val="0"/>
        <w:spacing w:line="276" w:lineRule="auto"/>
        <w:ind w:left="1416"/>
        <w:jc w:val="both"/>
        <w:rPr>
          <w:rFonts w:ascii="Arial" w:hAnsi="Arial" w:cs="Arial"/>
        </w:rPr>
      </w:pPr>
    </w:p>
    <w:p w14:paraId="6C5C44B6" w14:textId="6B0731AE" w:rsidR="00D50306" w:rsidRPr="00613D43" w:rsidRDefault="00BB59A0">
      <w:pPr>
        <w:pStyle w:val="Akapitzlist"/>
        <w:numPr>
          <w:ilvl w:val="0"/>
          <w:numId w:val="12"/>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pPr>
        <w:pStyle w:val="Akapitzlist"/>
        <w:numPr>
          <w:ilvl w:val="1"/>
          <w:numId w:val="14"/>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pPr>
        <w:pStyle w:val="Akapitzlist"/>
        <w:numPr>
          <w:ilvl w:val="1"/>
          <w:numId w:val="14"/>
        </w:numPr>
        <w:spacing w:line="276" w:lineRule="auto"/>
        <w:ind w:left="709"/>
        <w:jc w:val="both"/>
        <w:rPr>
          <w:rFonts w:ascii="Arial" w:hAnsi="Arial" w:cs="Arial"/>
        </w:rPr>
      </w:pPr>
      <w:r w:rsidRPr="00613D43">
        <w:rPr>
          <w:rFonts w:ascii="Arial" w:hAnsi="Arial" w:cs="Arial"/>
        </w:rPr>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pPr>
        <w:pStyle w:val="Akapitzlist"/>
        <w:numPr>
          <w:ilvl w:val="1"/>
          <w:numId w:val="14"/>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pPr>
        <w:pStyle w:val="Akapitzlist"/>
        <w:numPr>
          <w:ilvl w:val="0"/>
          <w:numId w:val="12"/>
        </w:numPr>
        <w:spacing w:line="276" w:lineRule="auto"/>
        <w:jc w:val="both"/>
        <w:rPr>
          <w:rFonts w:ascii="Arial" w:hAnsi="Arial" w:cs="Arial"/>
        </w:rPr>
      </w:pPr>
      <w:r w:rsidRPr="00613D43">
        <w:rPr>
          <w:rFonts w:ascii="Arial" w:hAnsi="Arial" w:cs="Ari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558A0D83" w14:textId="77777777" w:rsidR="00EA3110" w:rsidRPr="00613D43" w:rsidRDefault="00EA3110" w:rsidP="003D7664">
      <w:pPr>
        <w:pStyle w:val="Akapitzlist"/>
        <w:spacing w:line="276" w:lineRule="auto"/>
        <w:ind w:left="360"/>
        <w:jc w:val="both"/>
        <w:rPr>
          <w:rFonts w:ascii="Arial" w:hAnsi="Arial" w:cs="Arial"/>
          <w:sz w:val="22"/>
          <w:szCs w:val="22"/>
        </w:rPr>
      </w:pPr>
    </w:p>
    <w:p w14:paraId="2C3536AE" w14:textId="77777777" w:rsidR="0034310E" w:rsidRPr="00613D43" w:rsidRDefault="0024483C">
      <w:pPr>
        <w:pStyle w:val="Akapitzlist"/>
        <w:numPr>
          <w:ilvl w:val="0"/>
          <w:numId w:val="12"/>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pPr>
        <w:pStyle w:val="Akapitzlist"/>
        <w:numPr>
          <w:ilvl w:val="1"/>
          <w:numId w:val="21"/>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pPr>
        <w:pStyle w:val="Akapitzlist"/>
        <w:numPr>
          <w:ilvl w:val="1"/>
          <w:numId w:val="21"/>
        </w:numPr>
        <w:spacing w:line="276" w:lineRule="auto"/>
        <w:ind w:left="851"/>
        <w:jc w:val="both"/>
        <w:rPr>
          <w:rFonts w:ascii="Arial" w:hAnsi="Arial" w:cs="Arial"/>
        </w:rPr>
      </w:pPr>
      <w:r w:rsidRPr="00613D43">
        <w:rPr>
          <w:rFonts w:ascii="Arial" w:hAnsi="Arial" w:cs="Arial"/>
        </w:rPr>
        <w:lastRenderedPageBreak/>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58B2053D" w:rsidR="005F6CC8" w:rsidRPr="00613D43" w:rsidRDefault="005F6CC8">
      <w:pPr>
        <w:pStyle w:val="Akapitzlist"/>
        <w:numPr>
          <w:ilvl w:val="0"/>
          <w:numId w:val="12"/>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024D85" w:rsidRPr="00024D85">
        <w:rPr>
          <w:rFonts w:ascii="Arial" w:hAnsi="Arial" w:cs="Arial"/>
        </w:rPr>
        <w:t>Biuletyn Zamówień Publicznych</w:t>
      </w:r>
      <w:r w:rsidR="00FF39D7" w:rsidRPr="00613D43">
        <w:rPr>
          <w:rFonts w:ascii="Arial" w:hAnsi="Arial" w:cs="Arial"/>
        </w:rPr>
        <w:t>.</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w:t>
      </w:r>
      <w:r w:rsidR="00024D85" w:rsidRPr="00024D85">
        <w:rPr>
          <w:rFonts w:ascii="Arial" w:hAnsi="Arial" w:cs="Arial"/>
        </w:rPr>
        <w:t>Biuletyn Zamówień Publicznych</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1DE982EA" w14:textId="16E0B639" w:rsidR="00550BAC" w:rsidRPr="009E3CB7" w:rsidRDefault="00550BAC" w:rsidP="009E3CB7">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pPr>
        <w:pStyle w:val="Akapitzlist"/>
        <w:numPr>
          <w:ilvl w:val="0"/>
          <w:numId w:val="36"/>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8F7715" w:rsidRDefault="004854BF">
      <w:pPr>
        <w:pStyle w:val="Akapitzlist"/>
        <w:numPr>
          <w:ilvl w:val="0"/>
          <w:numId w:val="36"/>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8F7715">
        <w:rPr>
          <w:rFonts w:ascii="Arial" w:hAnsi="Arial" w:cs="Arial"/>
          <w:b/>
          <w:bCs/>
        </w:rPr>
        <w:t>https://ezamowienia.gov.pl</w:t>
      </w:r>
      <w:r w:rsidRPr="008F7715">
        <w:rPr>
          <w:rFonts w:ascii="Arial" w:hAnsi="Arial" w:cs="Arial"/>
        </w:rPr>
        <w:t xml:space="preserve">. </w:t>
      </w:r>
    </w:p>
    <w:p w14:paraId="52A699E6" w14:textId="77777777"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Korzystanie z Platformy e-Zamówienia jest bezpłatne. </w:t>
      </w:r>
    </w:p>
    <w:p w14:paraId="5C6AF0BB" w14:textId="77777777"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Adres strony internetowej prowadzonego postępowania (link prowadzący bezpośrednio do widoku postępowania na Platformie e-Zamówienia): </w:t>
      </w:r>
    </w:p>
    <w:p w14:paraId="3AF124F9" w14:textId="08FE8F15" w:rsidR="00196870" w:rsidRPr="003C0265" w:rsidRDefault="003C0265" w:rsidP="000A0319">
      <w:pPr>
        <w:ind w:left="426"/>
        <w:rPr>
          <w:rFonts w:ascii="Arial" w:hAnsi="Arial" w:cs="Arial"/>
          <w:sz w:val="20"/>
          <w:szCs w:val="20"/>
        </w:rPr>
      </w:pPr>
      <w:hyperlink r:id="rId10" w:history="1">
        <w:r w:rsidRPr="003C0265">
          <w:rPr>
            <w:rStyle w:val="Hipercze"/>
            <w:rFonts w:ascii="Arial" w:hAnsi="Arial" w:cs="Arial"/>
            <w:sz w:val="20"/>
            <w:szCs w:val="20"/>
          </w:rPr>
          <w:t>https://ezamowienia.gov.pl/mp-client/tenders/ocds-148610-f2d7c7b7-45fd-4369-930d-dea2b2c1550b</w:t>
        </w:r>
      </w:hyperlink>
    </w:p>
    <w:p w14:paraId="78295EE2" w14:textId="77777777" w:rsidR="003C0265" w:rsidRPr="0051338A" w:rsidRDefault="003C0265" w:rsidP="000A0319">
      <w:pPr>
        <w:ind w:left="426"/>
        <w:rPr>
          <w:rFonts w:ascii="Arial" w:hAnsi="Arial" w:cs="Arial"/>
          <w:color w:val="EE0000"/>
          <w:sz w:val="20"/>
          <w:szCs w:val="20"/>
        </w:rPr>
      </w:pPr>
    </w:p>
    <w:p w14:paraId="20212314" w14:textId="77777777" w:rsidR="004854BF" w:rsidRPr="009E3CB7" w:rsidRDefault="004854BF">
      <w:pPr>
        <w:numPr>
          <w:ilvl w:val="1"/>
          <w:numId w:val="34"/>
        </w:numPr>
        <w:tabs>
          <w:tab w:val="clear" w:pos="567"/>
        </w:tabs>
        <w:spacing w:line="276" w:lineRule="auto"/>
        <w:ind w:left="426" w:hanging="426"/>
        <w:jc w:val="both"/>
        <w:rPr>
          <w:rFonts w:ascii="Arial" w:hAnsi="Arial" w:cs="Arial"/>
          <w:sz w:val="20"/>
          <w:szCs w:val="20"/>
        </w:rPr>
      </w:pPr>
      <w:r w:rsidRPr="009E3CB7">
        <w:rPr>
          <w:rFonts w:ascii="Arial" w:hAnsi="Arial" w:cs="Arial"/>
          <w:sz w:val="20"/>
          <w:szCs w:val="20"/>
        </w:rPr>
        <w:t>Postępowanie można wyszukać również ze strony głównej Platformy e-Zamówienia (przycisk „Przeglądaj postępowania/konkursy”).</w:t>
      </w:r>
    </w:p>
    <w:p w14:paraId="2D972059" w14:textId="77777777" w:rsidR="008B3F07" w:rsidRPr="009E3CB7" w:rsidRDefault="008B3F07" w:rsidP="008B3F07">
      <w:pPr>
        <w:spacing w:line="276" w:lineRule="auto"/>
        <w:ind w:left="426"/>
        <w:jc w:val="both"/>
        <w:rPr>
          <w:rFonts w:ascii="Arial" w:hAnsi="Arial" w:cs="Arial"/>
          <w:sz w:val="20"/>
          <w:szCs w:val="20"/>
        </w:rPr>
      </w:pPr>
    </w:p>
    <w:p w14:paraId="324B7D99" w14:textId="77777777" w:rsidR="004854BF" w:rsidRPr="009E3CB7" w:rsidRDefault="004854BF">
      <w:pPr>
        <w:numPr>
          <w:ilvl w:val="1"/>
          <w:numId w:val="34"/>
        </w:numPr>
        <w:tabs>
          <w:tab w:val="clear" w:pos="567"/>
        </w:tabs>
        <w:spacing w:line="276" w:lineRule="auto"/>
        <w:ind w:left="426" w:hanging="426"/>
        <w:jc w:val="both"/>
        <w:rPr>
          <w:rFonts w:ascii="Arial" w:hAnsi="Arial" w:cs="Arial"/>
          <w:sz w:val="20"/>
          <w:szCs w:val="20"/>
        </w:rPr>
      </w:pPr>
      <w:r w:rsidRPr="009E3CB7">
        <w:rPr>
          <w:rFonts w:ascii="Arial" w:hAnsi="Arial" w:cs="Arial"/>
          <w:sz w:val="20"/>
          <w:szCs w:val="20"/>
        </w:rPr>
        <w:t xml:space="preserve">Identyfikator (ID) postępowania na Platformie e-Zamówienia: </w:t>
      </w:r>
    </w:p>
    <w:p w14:paraId="60205166" w14:textId="1BC50465" w:rsidR="000A0319" w:rsidRPr="009E3CB7" w:rsidRDefault="000A0319" w:rsidP="000A0319">
      <w:pPr>
        <w:rPr>
          <w:rFonts w:ascii="Arial" w:hAnsi="Arial" w:cs="Arial"/>
          <w:sz w:val="20"/>
          <w:szCs w:val="20"/>
        </w:rPr>
      </w:pPr>
      <w:r w:rsidRPr="009E3CB7">
        <w:rPr>
          <w:rFonts w:ascii="Arial" w:hAnsi="Arial" w:cs="Arial"/>
        </w:rPr>
        <w:t xml:space="preserve">      </w:t>
      </w:r>
      <w:r w:rsidR="003C0265" w:rsidRPr="003C0265">
        <w:rPr>
          <w:rFonts w:ascii="Arial" w:hAnsi="Arial" w:cs="Arial"/>
          <w:sz w:val="20"/>
          <w:szCs w:val="20"/>
        </w:rPr>
        <w:t>ocds-148610-f2d7c7b7-45fd-4369-930d-dea2b2c1550b</w:t>
      </w:r>
    </w:p>
    <w:p w14:paraId="54DA3876" w14:textId="77777777" w:rsidR="00363747" w:rsidRPr="008F7715" w:rsidRDefault="00363747" w:rsidP="000A0319">
      <w:pPr>
        <w:spacing w:line="276" w:lineRule="auto"/>
        <w:jc w:val="both"/>
        <w:rPr>
          <w:rFonts w:ascii="Arial" w:hAnsi="Arial" w:cs="Arial"/>
          <w:sz w:val="20"/>
          <w:szCs w:val="20"/>
        </w:rPr>
      </w:pPr>
    </w:p>
    <w:p w14:paraId="4AB00599" w14:textId="77777777"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DD3A41C" w14:textId="77777777"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lastRenderedPageBreak/>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pPr>
        <w:numPr>
          <w:ilvl w:val="1"/>
          <w:numId w:val="34"/>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00B82F1A"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4 dni przed upływem terminu składania ofert. </w:t>
      </w:r>
    </w:p>
    <w:p w14:paraId="44E95D62"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lastRenderedPageBreak/>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pPr>
        <w:pStyle w:val="Akapitzlist"/>
        <w:numPr>
          <w:ilvl w:val="1"/>
          <w:numId w:val="34"/>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260694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1) W zakresie zagadnień merytorycznych: </w:t>
      </w:r>
    </w:p>
    <w:p w14:paraId="27B4E679" w14:textId="0A763D3D" w:rsidR="00096D33" w:rsidRPr="00055CF2" w:rsidRDefault="00096D33" w:rsidP="00096D33">
      <w:pPr>
        <w:pStyle w:val="Akapitzlist"/>
        <w:ind w:left="360"/>
        <w:rPr>
          <w:rFonts w:ascii="Arial" w:hAnsi="Arial" w:cs="Arial"/>
          <w:b/>
          <w:color w:val="FF0000"/>
        </w:rPr>
      </w:pPr>
      <w:r w:rsidRPr="00900900">
        <w:rPr>
          <w:rFonts w:ascii="Arial" w:hAnsi="Arial" w:cs="Arial"/>
          <w:b/>
        </w:rPr>
        <w:t xml:space="preserve">Imię i </w:t>
      </w:r>
      <w:r w:rsidRPr="00AC4810">
        <w:rPr>
          <w:rFonts w:ascii="Arial" w:hAnsi="Arial" w:cs="Arial"/>
          <w:b/>
        </w:rPr>
        <w:t xml:space="preserve">nazwisko: </w:t>
      </w:r>
      <w:r w:rsidR="0094490C">
        <w:rPr>
          <w:rFonts w:ascii="Arial" w:hAnsi="Arial" w:cs="Arial"/>
          <w:b/>
        </w:rPr>
        <w:t xml:space="preserve">Joanna Jarosz-Nikiel </w:t>
      </w:r>
    </w:p>
    <w:p w14:paraId="61FA8393"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Tel.: 32 393 39 00, </w:t>
      </w:r>
    </w:p>
    <w:p w14:paraId="62969383" w14:textId="77777777" w:rsidR="00096D33" w:rsidRPr="00900900" w:rsidRDefault="00096D33" w:rsidP="00096D33">
      <w:pPr>
        <w:pStyle w:val="Akapitzlist"/>
        <w:ind w:left="360"/>
        <w:rPr>
          <w:rFonts w:ascii="Arial" w:hAnsi="Arial" w:cs="Arial"/>
          <w:b/>
        </w:rPr>
      </w:pPr>
    </w:p>
    <w:p w14:paraId="45A6051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2) 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04AA0E9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900900" w:rsidRDefault="00096D33" w:rsidP="00096D33">
      <w:pPr>
        <w:pStyle w:val="Akapitzlist"/>
        <w:ind w:left="360"/>
        <w:rPr>
          <w:rFonts w:ascii="Arial" w:hAnsi="Arial" w:cs="Arial"/>
          <w:b/>
          <w:lang w:val="en-GB"/>
        </w:rPr>
      </w:pPr>
      <w:r w:rsidRPr="00900900">
        <w:rPr>
          <w:rFonts w:ascii="Arial" w:hAnsi="Arial" w:cs="Arial"/>
          <w:b/>
          <w:lang w:val="en-GB"/>
        </w:rPr>
        <w:t xml:space="preserve">e-mail:  </w:t>
      </w:r>
      <w:hyperlink r:id="rId11"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94490C">
        <w:rPr>
          <w:rFonts w:ascii="Arial" w:hAnsi="Arial" w:cs="Arial"/>
          <w:sz w:val="22"/>
          <w:szCs w:val="22"/>
          <w:lang w:val="sv-SE"/>
        </w:rPr>
        <w:t xml:space="preserve"> </w:t>
      </w:r>
    </w:p>
    <w:p w14:paraId="65A20C80" w14:textId="77777777" w:rsidR="00533DD2" w:rsidRPr="0094490C" w:rsidRDefault="00533DD2" w:rsidP="003D7664">
      <w:pPr>
        <w:spacing w:line="276" w:lineRule="auto"/>
        <w:jc w:val="center"/>
        <w:rPr>
          <w:rFonts w:ascii="Arial" w:hAnsi="Arial" w:cs="Arial"/>
          <w:b/>
          <w:bCs/>
          <w:sz w:val="22"/>
          <w:szCs w:val="22"/>
          <w:lang w:val="sv-SE"/>
        </w:rPr>
      </w:pP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42FD0BBD" w:rsidR="00533DD2" w:rsidRPr="00900900" w:rsidRDefault="00533DD2" w:rsidP="00AF4132">
      <w:pPr>
        <w:pStyle w:val="Akapitzlist"/>
        <w:numPr>
          <w:ilvl w:val="0"/>
          <w:numId w:val="2"/>
        </w:numPr>
        <w:spacing w:line="276" w:lineRule="auto"/>
        <w:jc w:val="both"/>
        <w:rPr>
          <w:rFonts w:ascii="Arial" w:hAnsi="Arial" w:cs="Arial"/>
          <w:b/>
          <w:bCs/>
          <w:sz w:val="22"/>
          <w:szCs w:val="22"/>
        </w:rPr>
      </w:pPr>
      <w:r w:rsidRPr="00900900">
        <w:rPr>
          <w:rFonts w:ascii="Arial" w:hAnsi="Arial" w:cs="Arial"/>
          <w:sz w:val="22"/>
          <w:szCs w:val="22"/>
        </w:rPr>
        <w:t xml:space="preserve">Wykonawca będzie związany złożoną ofertą do </w:t>
      </w:r>
      <w:r w:rsidRPr="008F5932">
        <w:rPr>
          <w:rFonts w:ascii="Arial" w:hAnsi="Arial" w:cs="Arial"/>
          <w:sz w:val="22"/>
          <w:szCs w:val="22"/>
        </w:rPr>
        <w:t xml:space="preserve">dnia </w:t>
      </w:r>
      <w:r w:rsidR="003C0265">
        <w:rPr>
          <w:rFonts w:ascii="Arial" w:hAnsi="Arial" w:cs="Arial"/>
          <w:b/>
          <w:bCs/>
          <w:sz w:val="22"/>
          <w:szCs w:val="22"/>
        </w:rPr>
        <w:t>21</w:t>
      </w:r>
      <w:r w:rsidR="008B3F07">
        <w:rPr>
          <w:rFonts w:ascii="Arial" w:hAnsi="Arial" w:cs="Arial"/>
          <w:b/>
          <w:bCs/>
          <w:sz w:val="22"/>
          <w:szCs w:val="22"/>
        </w:rPr>
        <w:t>.0</w:t>
      </w:r>
      <w:r w:rsidR="00024D85">
        <w:rPr>
          <w:rFonts w:ascii="Arial" w:hAnsi="Arial" w:cs="Arial"/>
          <w:b/>
          <w:bCs/>
          <w:sz w:val="22"/>
          <w:szCs w:val="22"/>
        </w:rPr>
        <w:t>7</w:t>
      </w:r>
      <w:r w:rsidR="008B3F07">
        <w:rPr>
          <w:rFonts w:ascii="Arial" w:hAnsi="Arial" w:cs="Arial"/>
          <w:b/>
          <w:bCs/>
          <w:sz w:val="22"/>
          <w:szCs w:val="22"/>
        </w:rPr>
        <w:t>.</w:t>
      </w:r>
      <w:r w:rsidR="00232801" w:rsidRPr="008F5932">
        <w:rPr>
          <w:rFonts w:ascii="Arial" w:hAnsi="Arial" w:cs="Arial"/>
          <w:b/>
          <w:bCs/>
          <w:sz w:val="22"/>
          <w:szCs w:val="22"/>
        </w:rPr>
        <w:t>202</w:t>
      </w:r>
      <w:r w:rsidR="00831C3E">
        <w:rPr>
          <w:rFonts w:ascii="Arial" w:hAnsi="Arial" w:cs="Arial"/>
          <w:b/>
          <w:bCs/>
          <w:sz w:val="22"/>
          <w:szCs w:val="22"/>
        </w:rPr>
        <w:t>6</w:t>
      </w:r>
      <w:r w:rsidR="00232801" w:rsidRPr="008F5932">
        <w:rPr>
          <w:rFonts w:ascii="Arial" w:hAnsi="Arial" w:cs="Arial"/>
          <w:b/>
          <w:bCs/>
          <w:sz w:val="22"/>
          <w:szCs w:val="22"/>
        </w:rPr>
        <w:t xml:space="preserve"> r.</w:t>
      </w:r>
    </w:p>
    <w:p w14:paraId="7BC51F4B" w14:textId="77777777" w:rsidR="00533DD2" w:rsidRPr="00900900" w:rsidRDefault="00533DD2" w:rsidP="003D7664">
      <w:pPr>
        <w:pStyle w:val="Akapitzlist"/>
        <w:spacing w:line="276" w:lineRule="auto"/>
        <w:ind w:left="360"/>
        <w:jc w:val="both"/>
        <w:rPr>
          <w:rFonts w:ascii="Arial" w:hAnsi="Arial" w:cs="Arial"/>
          <w:sz w:val="22"/>
          <w:szCs w:val="22"/>
        </w:rPr>
      </w:pPr>
    </w:p>
    <w:p w14:paraId="544E6E51" w14:textId="77777777" w:rsidR="00533DD2" w:rsidRPr="00900900" w:rsidRDefault="00533DD2" w:rsidP="00AF4132">
      <w:pPr>
        <w:pStyle w:val="Akapitzlist"/>
        <w:numPr>
          <w:ilvl w:val="0"/>
          <w:numId w:val="2"/>
        </w:numPr>
        <w:spacing w:line="276" w:lineRule="auto"/>
        <w:jc w:val="both"/>
        <w:rPr>
          <w:rFonts w:ascii="Arial" w:hAnsi="Arial" w:cs="Arial"/>
          <w:sz w:val="22"/>
          <w:szCs w:val="22"/>
        </w:rPr>
      </w:pPr>
      <w:r w:rsidRPr="00900900">
        <w:rPr>
          <w:rFonts w:ascii="Arial" w:hAnsi="Arial" w:cs="Arial"/>
          <w:sz w:val="22"/>
          <w:szCs w:val="22"/>
        </w:rPr>
        <w:t>Pierwszym dniem terminu związania ofertą jest dzień, w którym upływa termin składania ofert.</w:t>
      </w:r>
    </w:p>
    <w:p w14:paraId="5FEAECD2" w14:textId="77777777" w:rsidR="00533DD2" w:rsidRPr="00900900" w:rsidRDefault="00533DD2" w:rsidP="003D7664">
      <w:pPr>
        <w:spacing w:line="276" w:lineRule="auto"/>
        <w:jc w:val="both"/>
        <w:rPr>
          <w:rFonts w:ascii="Arial" w:hAnsi="Arial" w:cs="Arial"/>
          <w:sz w:val="22"/>
          <w:szCs w:val="22"/>
        </w:rPr>
      </w:pPr>
    </w:p>
    <w:p w14:paraId="528C147F"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5C74B866" w:rsidR="004854BF" w:rsidRDefault="004854BF" w:rsidP="006272BA">
      <w:pPr>
        <w:pStyle w:val="Akapitzlist"/>
        <w:numPr>
          <w:ilvl w:val="0"/>
          <w:numId w:val="15"/>
        </w:numPr>
        <w:tabs>
          <w:tab w:val="clear" w:pos="567"/>
        </w:tabs>
        <w:ind w:left="426" w:hanging="426"/>
        <w:rPr>
          <w:rFonts w:ascii="Arial" w:hAnsi="Arial" w:cs="Arial"/>
        </w:rPr>
      </w:pPr>
      <w:r w:rsidRPr="006272BA">
        <w:rPr>
          <w:rFonts w:ascii="Arial" w:hAnsi="Arial" w:cs="Arial"/>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w:t>
      </w:r>
      <w:r w:rsidR="006272BA">
        <w:rPr>
          <w:rFonts w:ascii="Arial" w:hAnsi="Arial" w:cs="Arial"/>
        </w:rPr>
        <w:t xml:space="preserve"> Ofertę należy złożyć:</w:t>
      </w:r>
    </w:p>
    <w:p w14:paraId="569982E4" w14:textId="77777777" w:rsidR="006272BA" w:rsidRPr="006272BA" w:rsidRDefault="006272BA" w:rsidP="006272BA">
      <w:pPr>
        <w:pStyle w:val="Tekstpodstawowy"/>
        <w:numPr>
          <w:ilvl w:val="1"/>
          <w:numId w:val="39"/>
        </w:numPr>
        <w:suppressAutoHyphens/>
        <w:spacing w:after="0"/>
        <w:rPr>
          <w:rFonts w:ascii="Arial" w:hAnsi="Arial" w:cs="Arial"/>
          <w:sz w:val="20"/>
          <w:szCs w:val="20"/>
        </w:rPr>
      </w:pPr>
      <w:r w:rsidRPr="006272BA">
        <w:rPr>
          <w:rFonts w:ascii="Arial" w:hAnsi="Arial" w:cs="Arial"/>
          <w:sz w:val="20"/>
          <w:szCs w:val="20"/>
        </w:rPr>
        <w:t>w formie elektronicznej opatrzonej kwalifikowanym podpisem elektronicznym lub</w:t>
      </w:r>
    </w:p>
    <w:p w14:paraId="5A3F3B12" w14:textId="77777777" w:rsidR="006272BA" w:rsidRPr="006272BA" w:rsidRDefault="006272BA" w:rsidP="006272BA">
      <w:pPr>
        <w:pStyle w:val="Tekstpodstawowy"/>
        <w:numPr>
          <w:ilvl w:val="1"/>
          <w:numId w:val="39"/>
        </w:numPr>
        <w:suppressAutoHyphens/>
        <w:spacing w:after="0"/>
        <w:rPr>
          <w:rFonts w:ascii="Arial" w:hAnsi="Arial" w:cs="Arial"/>
          <w:sz w:val="20"/>
          <w:szCs w:val="20"/>
        </w:rPr>
      </w:pPr>
      <w:r w:rsidRPr="006272BA">
        <w:rPr>
          <w:rFonts w:ascii="Arial" w:hAnsi="Arial" w:cs="Arial"/>
          <w:sz w:val="20"/>
          <w:szCs w:val="20"/>
        </w:rPr>
        <w:t>w postaci elektronicznej opatrzonej podpisem zaufanym lub podpisem osobistym.</w:t>
      </w:r>
    </w:p>
    <w:p w14:paraId="74CF7A73" w14:textId="77777777" w:rsidR="006272BA" w:rsidRPr="006272BA" w:rsidRDefault="006272BA" w:rsidP="006272BA">
      <w:pPr>
        <w:rPr>
          <w:rFonts w:ascii="Arial" w:hAnsi="Arial" w:cs="Arial"/>
        </w:rPr>
      </w:pPr>
    </w:p>
    <w:p w14:paraId="6FF5762B" w14:textId="1329ED62"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lastRenderedPageBreak/>
        <w:t>Uwaga! Nie należy zmieniać nazwy pliku nadanej przez Platformę e-Zamówienia. Zapisany „Formularz ofertowy” należy zawsze otwierać w programie Adobe Reader DC.</w:t>
      </w:r>
    </w:p>
    <w:p w14:paraId="36C33048"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pPr>
        <w:pStyle w:val="Tekstpodstawowy2"/>
        <w:numPr>
          <w:ilvl w:val="0"/>
          <w:numId w:val="15"/>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pPr>
        <w:numPr>
          <w:ilvl w:val="1"/>
          <w:numId w:val="15"/>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27924D36" w14:textId="77777777" w:rsidR="004854BF" w:rsidRPr="00126898" w:rsidRDefault="004854BF">
      <w:pPr>
        <w:numPr>
          <w:ilvl w:val="1"/>
          <w:numId w:val="15"/>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32A8D7BA" w14:textId="11902B5B" w:rsidR="004854BF" w:rsidRPr="00363747" w:rsidRDefault="004854BF">
      <w:pPr>
        <w:numPr>
          <w:ilvl w:val="1"/>
          <w:numId w:val="15"/>
        </w:numPr>
        <w:tabs>
          <w:tab w:val="left" w:pos="993"/>
        </w:tabs>
        <w:spacing w:line="276" w:lineRule="auto"/>
        <w:ind w:left="822" w:hanging="397"/>
        <w:jc w:val="both"/>
        <w:rPr>
          <w:rFonts w:ascii="Arial" w:hAnsi="Arial" w:cs="Arial"/>
          <w:b/>
          <w:bCs/>
          <w:color w:val="FF0000"/>
          <w:sz w:val="20"/>
          <w:szCs w:val="20"/>
        </w:rPr>
      </w:pPr>
      <w:r w:rsidRPr="00004006">
        <w:rPr>
          <w:rFonts w:ascii="Arial" w:hAnsi="Arial" w:cs="Arial"/>
          <w:b/>
          <w:sz w:val="20"/>
          <w:szCs w:val="20"/>
        </w:rPr>
        <w:t xml:space="preserve">Kosztorys zgodnie ze wzorem stanowiącym załącznik do SWZ </w:t>
      </w:r>
      <w:r w:rsidR="00D64D51">
        <w:rPr>
          <w:rFonts w:ascii="Arial" w:hAnsi="Arial" w:cs="Arial"/>
          <w:b/>
          <w:sz w:val="20"/>
          <w:szCs w:val="20"/>
        </w:rPr>
        <w:t xml:space="preserve">– </w:t>
      </w:r>
      <w:r w:rsidR="00D64D51" w:rsidRPr="00D64D51">
        <w:rPr>
          <w:rFonts w:ascii="Arial" w:hAnsi="Arial" w:cs="Arial"/>
          <w:b/>
          <w:bCs/>
          <w:color w:val="FF0000"/>
          <w:sz w:val="20"/>
          <w:szCs w:val="20"/>
          <w:shd w:val="clear" w:color="auto" w:fill="FFFFFF"/>
        </w:rPr>
        <w:t>Brak kosztorysu będzie powodował odrzucenie oferty zgodnie z art. 226 ust. 1 pkt 5 ustawy</w:t>
      </w:r>
    </w:p>
    <w:p w14:paraId="138C3D94" w14:textId="77777777" w:rsidR="004854BF" w:rsidRPr="00004006" w:rsidRDefault="004854BF" w:rsidP="004854BF">
      <w:pPr>
        <w:tabs>
          <w:tab w:val="left" w:pos="993"/>
        </w:tabs>
        <w:spacing w:line="276" w:lineRule="auto"/>
        <w:ind w:left="822"/>
        <w:jc w:val="both"/>
        <w:rPr>
          <w:rFonts w:ascii="Arial" w:hAnsi="Arial" w:cs="Arial"/>
          <w:b/>
          <w:sz w:val="20"/>
          <w:szCs w:val="20"/>
        </w:rPr>
      </w:pPr>
    </w:p>
    <w:p w14:paraId="45403AE5" w14:textId="77777777" w:rsidR="004854BF" w:rsidRPr="008F7715" w:rsidRDefault="004854BF">
      <w:pPr>
        <w:pStyle w:val="Akapitzlist"/>
        <w:numPr>
          <w:ilvl w:val="0"/>
          <w:numId w:val="15"/>
        </w:numPr>
        <w:spacing w:line="276" w:lineRule="auto"/>
        <w:jc w:val="both"/>
        <w:rPr>
          <w:rFonts w:ascii="Arial" w:hAnsi="Arial" w:cs="Arial"/>
        </w:rPr>
      </w:pPr>
      <w:r w:rsidRPr="008F7715">
        <w:rPr>
          <w:rFonts w:ascii="Arial" w:hAnsi="Arial" w:cs="Arial"/>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pPr>
        <w:pStyle w:val="Akapitzlist"/>
        <w:numPr>
          <w:ilvl w:val="0"/>
          <w:numId w:val="15"/>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pPr>
        <w:pStyle w:val="Akapitzlist"/>
        <w:numPr>
          <w:ilvl w:val="0"/>
          <w:numId w:val="15"/>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pPr>
        <w:pStyle w:val="Akapitzlist"/>
        <w:numPr>
          <w:ilvl w:val="1"/>
          <w:numId w:val="37"/>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76B3DEE" w14:textId="77777777" w:rsidR="004854BF" w:rsidRPr="008F7715" w:rsidRDefault="004854BF">
      <w:pPr>
        <w:pStyle w:val="Akapitzlist"/>
        <w:numPr>
          <w:ilvl w:val="1"/>
          <w:numId w:val="37"/>
        </w:numPr>
        <w:spacing w:line="276" w:lineRule="auto"/>
        <w:ind w:hanging="537"/>
        <w:jc w:val="both"/>
        <w:rPr>
          <w:rFonts w:ascii="Arial" w:hAnsi="Arial" w:cs="Arial"/>
        </w:rPr>
      </w:pPr>
      <w:r w:rsidRPr="008F7715">
        <w:rPr>
          <w:rFonts w:ascii="Arial" w:hAnsi="Arial" w:cs="Arial"/>
        </w:rPr>
        <w:t xml:space="preserve">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 </w:t>
      </w:r>
    </w:p>
    <w:p w14:paraId="58338A62" w14:textId="77777777" w:rsidR="004854BF" w:rsidRPr="008F7715" w:rsidRDefault="004854BF" w:rsidP="004854BF">
      <w:pPr>
        <w:pStyle w:val="Akapitzlist"/>
        <w:spacing w:line="276" w:lineRule="auto"/>
        <w:ind w:left="360"/>
        <w:jc w:val="both"/>
        <w:rPr>
          <w:rFonts w:ascii="Arial" w:hAnsi="Arial" w:cs="Arial"/>
        </w:rPr>
      </w:pPr>
    </w:p>
    <w:p w14:paraId="4C50B0E9" w14:textId="77777777" w:rsidR="004854BF" w:rsidRPr="008F7715" w:rsidRDefault="004854BF" w:rsidP="004854BF">
      <w:pPr>
        <w:pStyle w:val="Akapitzlist"/>
        <w:spacing w:line="276" w:lineRule="auto"/>
        <w:ind w:left="426"/>
        <w:jc w:val="both"/>
        <w:rPr>
          <w:rFonts w:ascii="Arial" w:hAnsi="Arial" w:cs="Arial"/>
        </w:rPr>
      </w:pPr>
      <w:r w:rsidRPr="008F7715">
        <w:rPr>
          <w:rFonts w:ascii="Arial" w:hAnsi="Arial" w:cs="Arial"/>
        </w:rPr>
        <w:t>Uwaga: Pełnomocnictwo, o którym mowa powyżej może wynikać albo z dokumentu pod taką samą nazwą, albo z umowy Wykonawców wspólnie ubiegających się o udzielenie zamówienia.</w:t>
      </w:r>
    </w:p>
    <w:p w14:paraId="4E9FB648" w14:textId="77777777" w:rsidR="004854BF" w:rsidRPr="008F7715" w:rsidRDefault="004854BF" w:rsidP="004854BF">
      <w:pPr>
        <w:pStyle w:val="Akapitzlist"/>
        <w:spacing w:line="276" w:lineRule="auto"/>
        <w:ind w:left="426"/>
        <w:jc w:val="both"/>
        <w:rPr>
          <w:rFonts w:ascii="Arial" w:hAnsi="Arial" w:cs="Arial"/>
        </w:rPr>
      </w:pPr>
    </w:p>
    <w:p w14:paraId="6020C79D" w14:textId="77777777" w:rsidR="004854BF" w:rsidRPr="008F7715" w:rsidRDefault="004854BF">
      <w:pPr>
        <w:pStyle w:val="Akapitzlist"/>
        <w:numPr>
          <w:ilvl w:val="1"/>
          <w:numId w:val="37"/>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014AABA5" w14:textId="4B1C348A" w:rsidR="005F401D" w:rsidRPr="003C0265" w:rsidRDefault="004854BF" w:rsidP="00802AAE">
      <w:pPr>
        <w:pStyle w:val="Akapitzlist"/>
        <w:numPr>
          <w:ilvl w:val="0"/>
          <w:numId w:val="3"/>
        </w:numPr>
        <w:spacing w:line="276" w:lineRule="auto"/>
        <w:jc w:val="both"/>
        <w:rPr>
          <w:rFonts w:ascii="Arial" w:hAnsi="Arial" w:cs="Arial"/>
          <w:color w:val="FF0000"/>
        </w:rPr>
      </w:pPr>
      <w:r w:rsidRPr="00196870">
        <w:rPr>
          <w:rFonts w:ascii="Arial" w:hAnsi="Arial" w:cs="Arial"/>
        </w:rPr>
        <w:t xml:space="preserve">Złożenie oferty wraz z oświadczeniem i innymi dokumentami wymienionymi w Dziale XI SWZ oraz jej wycofanie odbywa się przy użyciu Platformy </w:t>
      </w:r>
      <w:proofErr w:type="spellStart"/>
      <w:r w:rsidRPr="00196870">
        <w:rPr>
          <w:rFonts w:ascii="Arial" w:hAnsi="Arial" w:cs="Arial"/>
        </w:rPr>
        <w:t>ezamowienia</w:t>
      </w:r>
      <w:proofErr w:type="spellEnd"/>
      <w:r w:rsidRPr="00196870">
        <w:rPr>
          <w:rFonts w:ascii="Arial" w:hAnsi="Arial" w:cs="Arial"/>
        </w:rPr>
        <w:t>, za pomocą której prowadzone jest postępowan</w:t>
      </w:r>
      <w:r w:rsidR="00A47F39" w:rsidRPr="00196870">
        <w:rPr>
          <w:rFonts w:ascii="Arial" w:hAnsi="Arial" w:cs="Arial"/>
        </w:rPr>
        <w:t xml:space="preserve">ia </w:t>
      </w:r>
      <w:r w:rsidR="003C0265" w:rsidRPr="003C0265">
        <w:rPr>
          <w:rFonts w:ascii="Arial" w:hAnsi="Arial" w:cs="Arial"/>
        </w:rPr>
        <w:t>https://ezamowienia.gov.pl/mp-client/tenders/ocds-148610-f2d7c7b7-45fd-4369-930d-dea2b2c1550b</w:t>
      </w:r>
    </w:p>
    <w:p w14:paraId="033E1B5B" w14:textId="77777777" w:rsidR="00196870" w:rsidRPr="00196870" w:rsidRDefault="00196870" w:rsidP="00196870">
      <w:pPr>
        <w:pStyle w:val="Akapitzlist"/>
        <w:spacing w:line="276" w:lineRule="auto"/>
        <w:ind w:left="360"/>
        <w:jc w:val="both"/>
        <w:rPr>
          <w:rFonts w:ascii="Arial" w:hAnsi="Arial" w:cs="Arial"/>
          <w:color w:val="FF0000"/>
        </w:rPr>
      </w:pP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EF410BB" w14:textId="11754FE8" w:rsidR="004854BF" w:rsidRPr="008B3F07" w:rsidRDefault="004854BF" w:rsidP="004854BF">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3C0265">
        <w:rPr>
          <w:rFonts w:ascii="Arial" w:hAnsi="Arial" w:cs="Arial"/>
          <w:b/>
          <w:bCs/>
        </w:rPr>
        <w:t>22</w:t>
      </w:r>
      <w:r w:rsidR="000A0319">
        <w:rPr>
          <w:rFonts w:ascii="Arial" w:hAnsi="Arial" w:cs="Arial"/>
          <w:b/>
          <w:bCs/>
        </w:rPr>
        <w:t>.0</w:t>
      </w:r>
      <w:r w:rsidR="003C0265">
        <w:rPr>
          <w:rFonts w:ascii="Arial" w:hAnsi="Arial" w:cs="Arial"/>
          <w:b/>
          <w:bCs/>
        </w:rPr>
        <w:t>6</w:t>
      </w:r>
      <w:r w:rsidR="000A0319">
        <w:rPr>
          <w:rFonts w:ascii="Arial" w:hAnsi="Arial" w:cs="Arial"/>
          <w:b/>
          <w:bCs/>
        </w:rPr>
        <w:t>.202</w:t>
      </w:r>
      <w:r w:rsidR="00BC03E4">
        <w:rPr>
          <w:rFonts w:ascii="Arial" w:hAnsi="Arial" w:cs="Arial"/>
          <w:b/>
          <w:bCs/>
        </w:rPr>
        <w:t>6</w:t>
      </w:r>
      <w:r w:rsidRPr="008B3F07">
        <w:rPr>
          <w:rFonts w:ascii="Arial" w:hAnsi="Arial" w:cs="Arial"/>
          <w:b/>
          <w:bCs/>
        </w:rPr>
        <w:t xml:space="preserve">. roku, godzina 9:00 </w:t>
      </w:r>
    </w:p>
    <w:p w14:paraId="5432CAD2" w14:textId="77777777" w:rsidR="004854BF" w:rsidRPr="008B3F07" w:rsidRDefault="004854BF" w:rsidP="004854BF">
      <w:pPr>
        <w:pStyle w:val="Akapitzlist"/>
        <w:spacing w:line="276" w:lineRule="auto"/>
        <w:rPr>
          <w:rFonts w:ascii="Arial" w:hAnsi="Arial" w:cs="Arial"/>
          <w:b/>
          <w:bCs/>
        </w:rPr>
      </w:pPr>
    </w:p>
    <w:p w14:paraId="3B9BC1EA" w14:textId="753B8DB9" w:rsidR="004854BF"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3C0265">
        <w:rPr>
          <w:rFonts w:ascii="Arial" w:hAnsi="Arial" w:cs="Arial"/>
          <w:b/>
          <w:bCs/>
        </w:rPr>
        <w:t>22</w:t>
      </w:r>
      <w:r w:rsidR="000A0319">
        <w:rPr>
          <w:rFonts w:ascii="Arial" w:hAnsi="Arial" w:cs="Arial"/>
          <w:b/>
          <w:bCs/>
        </w:rPr>
        <w:t>.0</w:t>
      </w:r>
      <w:r w:rsidR="003C0265">
        <w:rPr>
          <w:rFonts w:ascii="Arial" w:hAnsi="Arial" w:cs="Arial"/>
          <w:b/>
          <w:bCs/>
        </w:rPr>
        <w:t>6</w:t>
      </w:r>
      <w:r w:rsidR="00160C9B">
        <w:rPr>
          <w:rFonts w:ascii="Arial" w:hAnsi="Arial" w:cs="Arial"/>
          <w:b/>
          <w:bCs/>
        </w:rPr>
        <w:t>.</w:t>
      </w:r>
      <w:r w:rsidRPr="008B3F07">
        <w:rPr>
          <w:rFonts w:ascii="Arial" w:hAnsi="Arial" w:cs="Arial"/>
          <w:b/>
          <w:bCs/>
        </w:rPr>
        <w:t>202</w:t>
      </w:r>
      <w:r w:rsidR="00BC03E4">
        <w:rPr>
          <w:rFonts w:ascii="Arial" w:hAnsi="Arial" w:cs="Arial"/>
          <w:b/>
          <w:bCs/>
        </w:rPr>
        <w:t>6</w:t>
      </w:r>
      <w:r w:rsidRPr="008B3F07">
        <w:rPr>
          <w:rFonts w:ascii="Arial" w:hAnsi="Arial" w:cs="Arial"/>
          <w:b/>
          <w:bCs/>
        </w:rPr>
        <w:t xml:space="preserve"> roku o godzinie 9:15</w:t>
      </w:r>
    </w:p>
    <w:p w14:paraId="36364623" w14:textId="77777777" w:rsidR="003C0265" w:rsidRPr="003C0265" w:rsidRDefault="003C0265" w:rsidP="003C0265">
      <w:pPr>
        <w:spacing w:line="276" w:lineRule="auto"/>
        <w:jc w:val="both"/>
        <w:rPr>
          <w:rFonts w:ascii="Arial" w:hAnsi="Arial" w:cs="Arial"/>
          <w:b/>
          <w:bCs/>
        </w:rPr>
      </w:pP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7C69F005" w14:textId="13A30555"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5D8103AD" w14:textId="4778B21B" w:rsidR="006A45BF" w:rsidRPr="00CA489A" w:rsidRDefault="00CA489A" w:rsidP="006A45BF">
      <w:pPr>
        <w:pStyle w:val="Akapitzlist"/>
        <w:spacing w:line="276" w:lineRule="auto"/>
        <w:ind w:left="0"/>
        <w:rPr>
          <w:rFonts w:ascii="Arial" w:hAnsi="Arial" w:cs="Arial"/>
        </w:rPr>
      </w:pPr>
      <w:r w:rsidRPr="00CA489A">
        <w:rPr>
          <w:rFonts w:ascii="Arial" w:hAnsi="Arial" w:cs="Arial"/>
        </w:rPr>
        <w:t>Zamawiający nie wymaga wniesienia wadium</w:t>
      </w:r>
    </w:p>
    <w:p w14:paraId="1D6544C2" w14:textId="77777777" w:rsidR="00D64D51" w:rsidRDefault="00D64D51" w:rsidP="003D7664">
      <w:pPr>
        <w:pStyle w:val="Akapitzlist"/>
        <w:spacing w:line="276" w:lineRule="auto"/>
        <w:ind w:left="0"/>
        <w:jc w:val="center"/>
        <w:rPr>
          <w:rFonts w:ascii="Arial" w:hAnsi="Arial" w:cs="Arial"/>
          <w:b/>
          <w:bCs/>
          <w:sz w:val="22"/>
          <w:szCs w:val="22"/>
        </w:rPr>
      </w:pPr>
    </w:p>
    <w:p w14:paraId="7E07FFBB" w14:textId="687CF8E4"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026154AB" w14:textId="6AC471C0" w:rsidR="00524BA4" w:rsidRDefault="00524BA4">
      <w:pPr>
        <w:numPr>
          <w:ilvl w:val="0"/>
          <w:numId w:val="16"/>
        </w:numPr>
        <w:tabs>
          <w:tab w:val="clear" w:pos="567"/>
        </w:tabs>
        <w:spacing w:line="276" w:lineRule="auto"/>
        <w:ind w:left="284" w:hanging="283"/>
        <w:jc w:val="both"/>
        <w:rPr>
          <w:rFonts w:ascii="Arial" w:hAnsi="Arial" w:cs="Arial"/>
          <w:sz w:val="20"/>
          <w:szCs w:val="20"/>
        </w:rPr>
      </w:pPr>
      <w:r w:rsidRPr="00900900">
        <w:rPr>
          <w:rFonts w:ascii="Arial" w:hAnsi="Arial" w:cs="Arial"/>
          <w:sz w:val="20"/>
          <w:szCs w:val="20"/>
        </w:rPr>
        <w:t>Wykonawca poda cenę ofertową</w:t>
      </w:r>
      <w:r w:rsidR="00D64D51">
        <w:rPr>
          <w:rFonts w:ascii="Arial" w:hAnsi="Arial" w:cs="Arial"/>
          <w:sz w:val="20"/>
          <w:szCs w:val="20"/>
        </w:rPr>
        <w:t xml:space="preserve"> brutto</w:t>
      </w:r>
      <w:r w:rsidRPr="00900900">
        <w:rPr>
          <w:rFonts w:ascii="Arial" w:hAnsi="Arial" w:cs="Arial"/>
          <w:sz w:val="20"/>
          <w:szCs w:val="20"/>
        </w:rPr>
        <w:t xml:space="preserve"> na formularzu oferty, zgodnie z </w:t>
      </w:r>
      <w:r w:rsidRPr="00900900">
        <w:rPr>
          <w:rFonts w:ascii="Arial" w:hAnsi="Arial" w:cs="Arial"/>
          <w:b/>
          <w:sz w:val="20"/>
          <w:szCs w:val="20"/>
        </w:rPr>
        <w:t xml:space="preserve">załącznikiem </w:t>
      </w:r>
      <w:r w:rsidRPr="00900900">
        <w:rPr>
          <w:rFonts w:ascii="Arial" w:hAnsi="Arial" w:cs="Arial"/>
          <w:sz w:val="20"/>
          <w:szCs w:val="20"/>
        </w:rPr>
        <w:t>do SWZ.</w:t>
      </w:r>
    </w:p>
    <w:p w14:paraId="53FE5226" w14:textId="4006B887" w:rsidR="00D64D51" w:rsidRPr="00D64D51" w:rsidRDefault="00D64D51">
      <w:pPr>
        <w:numPr>
          <w:ilvl w:val="0"/>
          <w:numId w:val="16"/>
        </w:numPr>
        <w:tabs>
          <w:tab w:val="clear" w:pos="567"/>
        </w:tabs>
        <w:spacing w:line="276" w:lineRule="auto"/>
        <w:ind w:left="284" w:hanging="283"/>
        <w:jc w:val="both"/>
        <w:rPr>
          <w:rFonts w:ascii="Arial" w:hAnsi="Arial" w:cs="Arial"/>
          <w:b/>
          <w:bCs/>
          <w:color w:val="FF0000"/>
          <w:sz w:val="20"/>
          <w:szCs w:val="20"/>
        </w:rPr>
      </w:pPr>
      <w:r w:rsidRPr="00D64D51">
        <w:rPr>
          <w:rFonts w:ascii="Arial" w:hAnsi="Arial" w:cs="Arial"/>
          <w:b/>
          <w:bCs/>
          <w:color w:val="FF0000"/>
          <w:sz w:val="20"/>
          <w:szCs w:val="20"/>
        </w:rPr>
        <w:t xml:space="preserve">W </w:t>
      </w:r>
      <w:r w:rsidR="000A0319">
        <w:rPr>
          <w:rFonts w:ascii="Arial" w:hAnsi="Arial" w:cs="Arial"/>
          <w:b/>
          <w:bCs/>
          <w:color w:val="FF0000"/>
          <w:sz w:val="20"/>
          <w:szCs w:val="20"/>
        </w:rPr>
        <w:t xml:space="preserve">elektronicznym </w:t>
      </w:r>
      <w:r w:rsidRPr="00D64D51">
        <w:rPr>
          <w:rFonts w:ascii="Arial" w:hAnsi="Arial" w:cs="Arial"/>
          <w:b/>
          <w:bCs/>
          <w:color w:val="FF0000"/>
          <w:sz w:val="20"/>
          <w:szCs w:val="20"/>
        </w:rPr>
        <w:t>formularzu oferty należy podać cenę</w:t>
      </w:r>
      <w:r>
        <w:rPr>
          <w:rFonts w:ascii="Arial" w:hAnsi="Arial" w:cs="Arial"/>
          <w:b/>
          <w:bCs/>
          <w:color w:val="FF0000"/>
          <w:sz w:val="20"/>
          <w:szCs w:val="20"/>
        </w:rPr>
        <w:t xml:space="preserve"> </w:t>
      </w:r>
      <w:r w:rsidRPr="00D64D51">
        <w:rPr>
          <w:rFonts w:ascii="Arial" w:hAnsi="Arial" w:cs="Arial"/>
          <w:b/>
          <w:bCs/>
          <w:color w:val="FF0000"/>
          <w:sz w:val="20"/>
          <w:szCs w:val="20"/>
        </w:rPr>
        <w:t xml:space="preserve">brutto, która stanowi sumę kosztorysu </w:t>
      </w:r>
      <w:r w:rsidR="005742A7">
        <w:rPr>
          <w:rFonts w:ascii="Arial" w:hAnsi="Arial" w:cs="Arial"/>
          <w:b/>
          <w:bCs/>
          <w:color w:val="FF0000"/>
          <w:sz w:val="20"/>
          <w:szCs w:val="20"/>
        </w:rPr>
        <w:t xml:space="preserve">ofertowego </w:t>
      </w:r>
      <w:r w:rsidRPr="00D64D51">
        <w:rPr>
          <w:rFonts w:ascii="Arial" w:hAnsi="Arial" w:cs="Arial"/>
          <w:b/>
          <w:bCs/>
          <w:color w:val="FF0000"/>
          <w:sz w:val="20"/>
          <w:szCs w:val="20"/>
        </w:rPr>
        <w:t>netto</w:t>
      </w:r>
      <w:r>
        <w:rPr>
          <w:rFonts w:ascii="Arial" w:hAnsi="Arial" w:cs="Arial"/>
          <w:b/>
          <w:bCs/>
          <w:color w:val="FF0000"/>
          <w:sz w:val="20"/>
          <w:szCs w:val="20"/>
        </w:rPr>
        <w:t xml:space="preserve"> </w:t>
      </w:r>
      <w:r w:rsidRPr="00D64D51">
        <w:rPr>
          <w:rFonts w:ascii="Arial" w:hAnsi="Arial" w:cs="Arial"/>
          <w:b/>
          <w:bCs/>
          <w:color w:val="FF0000"/>
          <w:sz w:val="20"/>
          <w:szCs w:val="20"/>
        </w:rPr>
        <w:t>powiększon</w:t>
      </w:r>
      <w:r w:rsidR="00DD7FD3">
        <w:rPr>
          <w:rFonts w:ascii="Arial" w:hAnsi="Arial" w:cs="Arial"/>
          <w:b/>
          <w:bCs/>
          <w:color w:val="FF0000"/>
          <w:sz w:val="20"/>
          <w:szCs w:val="20"/>
        </w:rPr>
        <w:t>ą</w:t>
      </w:r>
      <w:r w:rsidRPr="00D64D51">
        <w:rPr>
          <w:rFonts w:ascii="Arial" w:hAnsi="Arial" w:cs="Arial"/>
          <w:b/>
          <w:bCs/>
          <w:color w:val="FF0000"/>
          <w:sz w:val="20"/>
          <w:szCs w:val="20"/>
        </w:rPr>
        <w:t xml:space="preserve"> o należy podatek</w:t>
      </w:r>
    </w:p>
    <w:p w14:paraId="58646329" w14:textId="77777777" w:rsidR="006A45BF" w:rsidRPr="00900900" w:rsidRDefault="00524BA4">
      <w:pPr>
        <w:numPr>
          <w:ilvl w:val="0"/>
          <w:numId w:val="16"/>
        </w:numPr>
        <w:spacing w:line="276" w:lineRule="auto"/>
        <w:ind w:left="284" w:hanging="283"/>
        <w:jc w:val="both"/>
        <w:rPr>
          <w:rFonts w:ascii="Arial" w:hAnsi="Arial" w:cs="Arial"/>
          <w:sz w:val="20"/>
          <w:szCs w:val="20"/>
        </w:rPr>
      </w:pPr>
      <w:r w:rsidRPr="00900900">
        <w:rPr>
          <w:rFonts w:ascii="Arial" w:hAnsi="Arial" w:cs="Arial"/>
          <w:sz w:val="20"/>
          <w:szCs w:val="20"/>
        </w:rPr>
        <w:t xml:space="preserve">Ceną oferty jest cena </w:t>
      </w:r>
      <w:r w:rsidR="006A45BF" w:rsidRPr="00900900">
        <w:rPr>
          <w:rFonts w:ascii="Arial" w:hAnsi="Arial" w:cs="Arial"/>
          <w:sz w:val="20"/>
          <w:szCs w:val="20"/>
        </w:rPr>
        <w:t>ryczałtowa</w:t>
      </w:r>
      <w:r w:rsidRPr="00900900">
        <w:rPr>
          <w:rFonts w:ascii="Arial" w:hAnsi="Arial" w:cs="Arial"/>
          <w:sz w:val="20"/>
          <w:szCs w:val="20"/>
        </w:rPr>
        <w:t xml:space="preserve"> brutto</w:t>
      </w:r>
      <w:r w:rsidR="006A45BF" w:rsidRPr="00900900">
        <w:rPr>
          <w:rFonts w:ascii="Arial" w:hAnsi="Arial" w:cs="Arial"/>
          <w:sz w:val="20"/>
          <w:szCs w:val="20"/>
        </w:rPr>
        <w:t xml:space="preserve">. </w:t>
      </w:r>
    </w:p>
    <w:p w14:paraId="6736D932" w14:textId="3B18F7B2" w:rsidR="006A45BF" w:rsidRPr="00900900" w:rsidRDefault="006A45BF">
      <w:pPr>
        <w:numPr>
          <w:ilvl w:val="0"/>
          <w:numId w:val="16"/>
        </w:numPr>
        <w:spacing w:line="276" w:lineRule="auto"/>
        <w:ind w:left="284" w:hanging="283"/>
        <w:jc w:val="both"/>
        <w:rPr>
          <w:rFonts w:ascii="Arial" w:hAnsi="Arial" w:cs="Arial"/>
          <w:sz w:val="20"/>
          <w:szCs w:val="20"/>
        </w:rPr>
      </w:pPr>
      <w:r w:rsidRPr="00900900">
        <w:rPr>
          <w:rFonts w:ascii="Arial" w:hAnsi="Arial" w:cs="Arial"/>
          <w:sz w:val="20"/>
          <w:szCs w:val="20"/>
        </w:rPr>
        <w:t>Podana cena ofertowa musi zawierać wszystkie koszty związane z realizacją zamówienia, wynikające z opisu przedmiotu zamówienia (</w:t>
      </w:r>
      <w:r w:rsidRPr="00900900">
        <w:rPr>
          <w:rFonts w:ascii="Arial" w:hAnsi="Arial" w:cs="Arial"/>
          <w:b/>
          <w:sz w:val="20"/>
          <w:szCs w:val="20"/>
        </w:rPr>
        <w:t xml:space="preserve">załącznik </w:t>
      </w:r>
      <w:r w:rsidRPr="00900900">
        <w:rPr>
          <w:rFonts w:ascii="Arial" w:hAnsi="Arial" w:cs="Arial"/>
          <w:sz w:val="20"/>
          <w:szCs w:val="20"/>
        </w:rPr>
        <w:t>do SWZ). Cena ta będzie stała i nie może się zmienić, za wyjątkiem przypadków opisanych w projektowanych postanowieniach umowy w sprawie zamówienia, stanowiących załącznik nr 8 do SWZ.</w:t>
      </w:r>
    </w:p>
    <w:p w14:paraId="08245A87" w14:textId="77777777" w:rsidR="00B11A20" w:rsidRDefault="00524BA4">
      <w:pPr>
        <w:numPr>
          <w:ilvl w:val="0"/>
          <w:numId w:val="16"/>
        </w:numPr>
        <w:spacing w:line="276" w:lineRule="auto"/>
        <w:ind w:left="284" w:hanging="283"/>
        <w:jc w:val="both"/>
        <w:rPr>
          <w:rFonts w:ascii="Arial" w:hAnsi="Arial" w:cs="Arial"/>
          <w:sz w:val="20"/>
          <w:szCs w:val="20"/>
        </w:rPr>
      </w:pPr>
      <w:r w:rsidRPr="00B11A20">
        <w:rPr>
          <w:rFonts w:ascii="Arial" w:hAnsi="Arial" w:cs="Arial"/>
          <w:sz w:val="20"/>
          <w:szCs w:val="20"/>
        </w:rPr>
        <w:t>Cena ofertowa musi być podana w złotych polskich (PLN), cyfrowo (do drugiego miejsca po przecinku).</w:t>
      </w:r>
    </w:p>
    <w:p w14:paraId="60590F97" w14:textId="150BFE38" w:rsidR="00524BA4" w:rsidRPr="00B11A20" w:rsidRDefault="00524BA4">
      <w:pPr>
        <w:numPr>
          <w:ilvl w:val="0"/>
          <w:numId w:val="16"/>
        </w:numPr>
        <w:spacing w:line="276" w:lineRule="auto"/>
        <w:ind w:left="284" w:hanging="283"/>
        <w:jc w:val="both"/>
        <w:rPr>
          <w:rFonts w:ascii="Arial" w:hAnsi="Arial" w:cs="Arial"/>
          <w:sz w:val="20"/>
          <w:szCs w:val="20"/>
        </w:rPr>
      </w:pPr>
      <w:r w:rsidRPr="00B11A20">
        <w:rPr>
          <w:rFonts w:ascii="Arial" w:hAnsi="Arial" w:cs="Arial"/>
          <w:color w:val="000000"/>
          <w:sz w:val="20"/>
          <w:szCs w:val="20"/>
        </w:rPr>
        <w:t>Wykonawca, składając ofertę (na formularzu oferty stanowiącym załącznik nr 2 do SWZ) informuje Zamawiającego, że wybór jego oferty będzie prowadził do powstania u Zamawiającego obowiązku podatkowego, wskazując:</w:t>
      </w:r>
    </w:p>
    <w:p w14:paraId="53B7FF01" w14:textId="77777777" w:rsidR="00524BA4" w:rsidRPr="00900900" w:rsidRDefault="00524BA4">
      <w:pPr>
        <w:pStyle w:val="Akapitzlist"/>
        <w:numPr>
          <w:ilvl w:val="0"/>
          <w:numId w:val="18"/>
        </w:numPr>
        <w:spacing w:line="276" w:lineRule="auto"/>
        <w:ind w:left="709"/>
        <w:contextualSpacing w:val="0"/>
        <w:jc w:val="both"/>
        <w:rPr>
          <w:rFonts w:ascii="Arial" w:hAnsi="Arial" w:cs="Arial"/>
        </w:rPr>
      </w:pPr>
      <w:r w:rsidRPr="00900900">
        <w:rPr>
          <w:rFonts w:ascii="Arial" w:hAnsi="Arial" w:cs="Arial"/>
          <w:color w:val="000000"/>
        </w:rPr>
        <w:t>nazwę (rodzaj) towaru lub usługi, których dostawa lub świadczenie będą prowadziły do powstania obowiązku podatkowego;</w:t>
      </w:r>
    </w:p>
    <w:p w14:paraId="54BE9976" w14:textId="77777777" w:rsidR="00524BA4" w:rsidRPr="00900900" w:rsidRDefault="00524BA4">
      <w:pPr>
        <w:pStyle w:val="Akapitzlist"/>
        <w:numPr>
          <w:ilvl w:val="0"/>
          <w:numId w:val="18"/>
        </w:numPr>
        <w:spacing w:line="276" w:lineRule="auto"/>
        <w:ind w:left="709"/>
        <w:contextualSpacing w:val="0"/>
        <w:jc w:val="both"/>
        <w:rPr>
          <w:rFonts w:ascii="Arial" w:hAnsi="Arial" w:cs="Arial"/>
        </w:rPr>
      </w:pPr>
      <w:r w:rsidRPr="00900900">
        <w:rPr>
          <w:rFonts w:ascii="Arial" w:hAnsi="Arial" w:cs="Arial"/>
          <w:color w:val="000000"/>
        </w:rPr>
        <w:t>wartość towaru lub usługi objętego obowiązkiem podatkowym Zamawiającego, bez kwoty podatku;</w:t>
      </w:r>
    </w:p>
    <w:p w14:paraId="29E9522C" w14:textId="416A9FD7" w:rsidR="00446C71" w:rsidRPr="00900900" w:rsidRDefault="00524BA4">
      <w:pPr>
        <w:pStyle w:val="Akapitzlist"/>
        <w:numPr>
          <w:ilvl w:val="0"/>
          <w:numId w:val="18"/>
        </w:numPr>
        <w:spacing w:line="276" w:lineRule="auto"/>
        <w:ind w:left="709"/>
        <w:contextualSpacing w:val="0"/>
        <w:jc w:val="both"/>
        <w:rPr>
          <w:rFonts w:ascii="Arial" w:hAnsi="Arial" w:cs="Arial"/>
        </w:rPr>
      </w:pPr>
      <w:r w:rsidRPr="00900900">
        <w:rPr>
          <w:rFonts w:ascii="Arial" w:hAnsi="Arial" w:cs="Arial"/>
          <w:color w:val="000000"/>
        </w:rPr>
        <w:t>stawkę podatku od towarów i usług, która zgodnie z wiedzą Wykonawcy, będzie miała zastosowanie.</w:t>
      </w:r>
    </w:p>
    <w:p w14:paraId="281DF539" w14:textId="50D718CD" w:rsidR="008B4626" w:rsidRPr="00900900" w:rsidRDefault="008B4626">
      <w:pPr>
        <w:pStyle w:val="Akapitzlist"/>
        <w:numPr>
          <w:ilvl w:val="0"/>
          <w:numId w:val="17"/>
        </w:numPr>
        <w:tabs>
          <w:tab w:val="clear" w:pos="567"/>
        </w:tabs>
        <w:spacing w:line="276" w:lineRule="auto"/>
        <w:ind w:left="284" w:hanging="284"/>
        <w:jc w:val="both"/>
        <w:rPr>
          <w:rFonts w:ascii="Arial" w:hAnsi="Arial" w:cs="Arial"/>
        </w:rPr>
      </w:pPr>
      <w:r w:rsidRPr="00900900">
        <w:rPr>
          <w:rFonts w:ascii="Arial" w:hAnsi="Arial" w:cs="Arial"/>
        </w:rPr>
        <w:t>Zamawiający nie przewiduje udzielania zaliczek na poczet wykonania zamówienia publicznego.</w:t>
      </w:r>
    </w:p>
    <w:p w14:paraId="66DF4BA9" w14:textId="382CA059" w:rsidR="002779C2" w:rsidRPr="00900900" w:rsidRDefault="002779C2">
      <w:pPr>
        <w:pStyle w:val="Akapitzlist"/>
        <w:numPr>
          <w:ilvl w:val="0"/>
          <w:numId w:val="17"/>
        </w:numPr>
        <w:tabs>
          <w:tab w:val="clear" w:pos="567"/>
        </w:tabs>
        <w:spacing w:line="276" w:lineRule="auto"/>
        <w:ind w:left="284" w:hanging="283"/>
        <w:jc w:val="both"/>
        <w:rPr>
          <w:rFonts w:ascii="Arial" w:hAnsi="Arial" w:cs="Arial"/>
        </w:rPr>
      </w:pPr>
      <w:r w:rsidRPr="00900900">
        <w:rPr>
          <w:rFonts w:ascii="Arial" w:hAnsi="Arial" w:cs="Arial"/>
        </w:rPr>
        <w:t>Zamawiający będzie realizował płatności częściowe.</w:t>
      </w:r>
    </w:p>
    <w:p w14:paraId="56CD1538" w14:textId="77777777" w:rsidR="00533DD2" w:rsidRPr="00900900" w:rsidRDefault="00533DD2">
      <w:pPr>
        <w:pStyle w:val="Akapitzlist"/>
        <w:numPr>
          <w:ilvl w:val="0"/>
          <w:numId w:val="17"/>
        </w:numPr>
        <w:tabs>
          <w:tab w:val="clear" w:pos="567"/>
        </w:tabs>
        <w:spacing w:line="276" w:lineRule="auto"/>
        <w:ind w:left="284" w:hanging="283"/>
        <w:jc w:val="both"/>
        <w:rPr>
          <w:rFonts w:ascii="Arial" w:hAnsi="Arial" w:cs="Arial"/>
        </w:rPr>
      </w:pPr>
      <w:r w:rsidRPr="00900900">
        <w:rPr>
          <w:rFonts w:ascii="Arial" w:hAnsi="Arial" w:cs="Arial"/>
        </w:rPr>
        <w:t>Zamawiający będzie rozliczał się z Wykonawcą wyłącznie w walucie polskiej (PLN)</w:t>
      </w:r>
      <w:r w:rsidR="00846673" w:rsidRPr="00900900">
        <w:rPr>
          <w:rFonts w:ascii="Arial" w:hAnsi="Arial" w:cs="Arial"/>
        </w:rPr>
        <w:t>.</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1"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1"/>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C1A80EC" w:rsidR="002779C2" w:rsidRPr="00761A8A" w:rsidRDefault="002779C2">
      <w:pPr>
        <w:pStyle w:val="Akapitzlist"/>
        <w:numPr>
          <w:ilvl w:val="1"/>
          <w:numId w:val="33"/>
        </w:numPr>
        <w:tabs>
          <w:tab w:val="num" w:pos="1070"/>
        </w:tabs>
        <w:spacing w:line="276" w:lineRule="auto"/>
        <w:jc w:val="both"/>
        <w:rPr>
          <w:rFonts w:ascii="Arial" w:hAnsi="Arial" w:cs="Arial"/>
        </w:rPr>
      </w:pPr>
      <w:r w:rsidRPr="00761A8A">
        <w:rPr>
          <w:rFonts w:ascii="Arial" w:hAnsi="Arial" w:cs="Arial"/>
        </w:rPr>
        <w:t>Kryterium: Cena brutto oferty: C=</w:t>
      </w:r>
      <w:r w:rsidR="006A45BF" w:rsidRPr="00761A8A">
        <w:rPr>
          <w:rFonts w:ascii="Arial" w:hAnsi="Arial" w:cs="Arial"/>
        </w:rPr>
        <w:t>10</w:t>
      </w:r>
      <w:r w:rsidRPr="00761A8A">
        <w:rPr>
          <w:rFonts w:ascii="Arial" w:hAnsi="Arial" w:cs="Arial"/>
        </w:rPr>
        <w:t xml:space="preserve">0% (waga </w:t>
      </w:r>
      <w:r w:rsidR="006A45BF" w:rsidRPr="00761A8A">
        <w:rPr>
          <w:rFonts w:ascii="Arial" w:hAnsi="Arial" w:cs="Arial"/>
        </w:rPr>
        <w:t>10</w:t>
      </w:r>
      <w:r w:rsidRPr="00761A8A">
        <w:rPr>
          <w:rFonts w:ascii="Arial" w:hAnsi="Arial" w:cs="Arial"/>
        </w:rPr>
        <w:t xml:space="preserve">0 punktów) </w:t>
      </w:r>
    </w:p>
    <w:p w14:paraId="26E9C0D0" w14:textId="556CC6A3" w:rsidR="002779C2" w:rsidRPr="00BF69E0" w:rsidRDefault="002779C2" w:rsidP="002779C2">
      <w:pPr>
        <w:pStyle w:val="Akapitzlist"/>
        <w:ind w:left="360"/>
        <w:jc w:val="both"/>
        <w:rPr>
          <w:rFonts w:ascii="Trebuchet MS" w:hAnsi="Trebuchet MS"/>
        </w:rPr>
      </w:pPr>
      <w:r w:rsidRPr="00900900">
        <w:rPr>
          <w:rFonts w:ascii="Arial" w:hAnsi="Arial" w:cs="Arial"/>
        </w:rPr>
        <w:t xml:space="preserve">Wykonawca, który zaoferuje najniższą ceną za realizację zamówienia otrzyma </w:t>
      </w:r>
      <w:r w:rsidR="006A45BF" w:rsidRPr="00900900">
        <w:rPr>
          <w:rFonts w:ascii="Arial" w:hAnsi="Arial" w:cs="Arial"/>
        </w:rPr>
        <w:t>10</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5F3F26F7"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6A45BF" w:rsidRPr="00900900">
                              <w:rPr>
                                <w:rFonts w:ascii="Arial" w:hAnsi="Arial" w:cs="Arial"/>
                                <w:color w:val="000000"/>
                                <w:sz w:val="22"/>
                                <w:szCs w:val="22"/>
                              </w:rPr>
                              <w:t>10</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5F3F26F7"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6A45BF" w:rsidRPr="00900900">
                        <w:rPr>
                          <w:rFonts w:ascii="Arial" w:hAnsi="Arial" w:cs="Arial"/>
                          <w:color w:val="000000"/>
                          <w:sz w:val="22"/>
                          <w:szCs w:val="22"/>
                        </w:rPr>
                        <w:t>10</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6A1F5D02"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6255DF83" w14:textId="120B6DE2" w:rsidR="003D7664" w:rsidRPr="004B0E84" w:rsidRDefault="002779C2" w:rsidP="004B0E84">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 xml:space="preserve">Uwaga: Przy obliczaniu punktów, Zamawiający zastosuje zaokrąglenie do dwóch miejsc po przecinku według zasady, że trzecia cyfra po przecinku od 5 w górę powoduje zaokrąglenie drugiej cyfry </w:t>
      </w:r>
      <w:r w:rsidRPr="00900900">
        <w:rPr>
          <w:rFonts w:ascii="Arial" w:hAnsi="Arial" w:cs="Arial"/>
          <w:sz w:val="20"/>
          <w:szCs w:val="20"/>
        </w:rPr>
        <w:lastRenderedPageBreak/>
        <w:t>po przecinku w górę o 1. Jeśli trzecia cyfra po przecinku jest mniejsza niż 5, to druga cyfra po przecinku nie ulega zmianie.</w:t>
      </w:r>
    </w:p>
    <w:p w14:paraId="136C7D62" w14:textId="77777777"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036C619E" w14:textId="77777777" w:rsidR="005D5101" w:rsidRPr="00900900" w:rsidRDefault="0078635D">
      <w:pPr>
        <w:pStyle w:val="Akapitzlist"/>
        <w:numPr>
          <w:ilvl w:val="1"/>
          <w:numId w:val="11"/>
        </w:numPr>
        <w:spacing w:line="276" w:lineRule="auto"/>
        <w:ind w:left="851" w:hanging="425"/>
        <w:jc w:val="both"/>
        <w:rPr>
          <w:rFonts w:ascii="Arial" w:hAnsi="Arial" w:cs="Arial"/>
        </w:rPr>
      </w:pPr>
      <w:r w:rsidRPr="00900900">
        <w:rPr>
          <w:rFonts w:ascii="Arial" w:hAnsi="Arial" w:cs="Arial"/>
        </w:rPr>
        <w:t>Jeżeli zostanie wybrana oferta Wykonawców wspólnie ubiegających się o zamówienie, Zamawiający wymaga przedłożenia kopii umowy regulującej współpracę tych Wykonawców.</w:t>
      </w:r>
    </w:p>
    <w:p w14:paraId="6761E9BB" w14:textId="6FE99A33" w:rsidR="005D5101" w:rsidRPr="00900900" w:rsidRDefault="005D5101">
      <w:pPr>
        <w:pStyle w:val="Akapitzlist"/>
        <w:numPr>
          <w:ilvl w:val="1"/>
          <w:numId w:val="11"/>
        </w:numPr>
        <w:spacing w:line="276" w:lineRule="auto"/>
        <w:ind w:left="851"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Pr="00900900" w:rsidRDefault="00382617">
      <w:pPr>
        <w:pStyle w:val="Akapitzlist"/>
        <w:numPr>
          <w:ilvl w:val="1"/>
          <w:numId w:val="11"/>
        </w:numPr>
        <w:spacing w:line="276" w:lineRule="auto"/>
        <w:ind w:left="792"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22E463B2" w14:textId="07AA4BDF" w:rsidR="00225985" w:rsidRPr="004854BF" w:rsidRDefault="004854BF" w:rsidP="004854BF">
      <w:pPr>
        <w:pStyle w:val="Akapitzlist"/>
        <w:spacing w:line="276" w:lineRule="auto"/>
        <w:ind w:left="0"/>
        <w:rPr>
          <w:rFonts w:ascii="Arial" w:hAnsi="Arial" w:cs="Arial"/>
          <w:sz w:val="22"/>
          <w:szCs w:val="22"/>
        </w:rPr>
      </w:pPr>
      <w:r w:rsidRPr="004854BF">
        <w:rPr>
          <w:rFonts w:ascii="Arial" w:hAnsi="Arial" w:cs="Arial"/>
          <w:sz w:val="22"/>
          <w:szCs w:val="22"/>
        </w:rPr>
        <w:t>Zamawiający nie wymaga wniesienia zabezpieczenia</w:t>
      </w: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1FBBFC62" w14:textId="6210A5F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3BEF48B9" w14:textId="1FC8257C"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Wykonawca, który zamierza wykonywać zamówienie przy udziale podwykonawcy/ów, musi wskazać w </w:t>
      </w:r>
      <w:r w:rsidR="00DE32B5" w:rsidRPr="00900900">
        <w:rPr>
          <w:rFonts w:ascii="Arial" w:hAnsi="Arial" w:cs="Arial"/>
        </w:rPr>
        <w:t>formularzu oferty</w:t>
      </w:r>
      <w:r w:rsidRPr="00900900">
        <w:rPr>
          <w:rFonts w:ascii="Arial" w:hAnsi="Arial" w:cs="Arial"/>
        </w:rPr>
        <w:t xml:space="preserve">, jaką część (zakres zamówienia) wykonywać będzie podwykonawca oraz podać nazwy ewentualnych podwykonawców, jeżeli są już znani. Należy w tym celu wypełnić </w:t>
      </w:r>
      <w:r w:rsidR="00603660" w:rsidRPr="00900900">
        <w:rPr>
          <w:rFonts w:ascii="Arial" w:hAnsi="Arial" w:cs="Arial"/>
        </w:rPr>
        <w:t xml:space="preserve">odpowiednio </w:t>
      </w:r>
      <w:r w:rsidR="00DE32B5" w:rsidRPr="00900900">
        <w:rPr>
          <w:rFonts w:ascii="Arial" w:hAnsi="Arial" w:cs="Arial"/>
        </w:rPr>
        <w:t xml:space="preserve"> </w:t>
      </w:r>
      <w:r w:rsidRPr="00900900">
        <w:rPr>
          <w:rFonts w:ascii="Arial" w:hAnsi="Arial" w:cs="Arial"/>
        </w:rPr>
        <w:t>formularz oferty</w:t>
      </w:r>
      <w:r w:rsidR="004F6D8C" w:rsidRPr="00900900">
        <w:rPr>
          <w:rFonts w:ascii="Arial" w:hAnsi="Arial" w:cs="Arial"/>
        </w:rPr>
        <w:t xml:space="preserve"> (wzór </w:t>
      </w:r>
      <w:r w:rsidRPr="00900900">
        <w:rPr>
          <w:rFonts w:ascii="Arial" w:hAnsi="Arial" w:cs="Arial"/>
        </w:rPr>
        <w:t xml:space="preserve">stanowi załącznik nr </w:t>
      </w:r>
      <w:r w:rsidR="001933BD" w:rsidRPr="00900900">
        <w:rPr>
          <w:rFonts w:ascii="Arial" w:hAnsi="Arial" w:cs="Arial"/>
        </w:rPr>
        <w:t>2</w:t>
      </w:r>
      <w:r w:rsidRPr="00900900">
        <w:rPr>
          <w:rFonts w:ascii="Arial" w:hAnsi="Arial" w:cs="Arial"/>
        </w:rPr>
        <w:t xml:space="preserve"> do SWZ</w:t>
      </w:r>
      <w:r w:rsidR="004F6D8C"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w:t>
      </w:r>
      <w:r w:rsidRPr="00900900">
        <w:rPr>
          <w:rFonts w:ascii="Arial" w:hAnsi="Arial" w:cs="Arial"/>
        </w:rPr>
        <w:lastRenderedPageBreak/>
        <w:t>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 xml:space="preserve">amawiającemu odwołanie wniesione w formie elektronicznej albo postaci elektronicznej albo kopię tego odwołania, jeżeli zostało ono wniesione w formie pisemnej, przed </w:t>
      </w:r>
      <w:r w:rsidRPr="00900900">
        <w:rPr>
          <w:rFonts w:ascii="Arial" w:hAnsi="Arial" w:cs="Arial"/>
        </w:rPr>
        <w:lastRenderedPageBreak/>
        <w:t>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9435E7">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5AB14EEF" w14:textId="77777777" w:rsidR="00613D43" w:rsidRPr="00900900" w:rsidRDefault="00613D43">
      <w:pPr>
        <w:pStyle w:val="Akapitzlist"/>
        <w:numPr>
          <w:ilvl w:val="0"/>
          <w:numId w:val="28"/>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pPr>
        <w:pStyle w:val="Akapitzlist"/>
        <w:numPr>
          <w:ilvl w:val="0"/>
          <w:numId w:val="28"/>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pPr>
        <w:pStyle w:val="Akapitzlist"/>
        <w:numPr>
          <w:ilvl w:val="0"/>
          <w:numId w:val="27"/>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06303634" w:rsidR="00613D43" w:rsidRPr="00900900" w:rsidRDefault="00613D43">
      <w:pPr>
        <w:pStyle w:val="Akapitzlist"/>
        <w:numPr>
          <w:ilvl w:val="0"/>
          <w:numId w:val="27"/>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 xml:space="preserve">ustawy </w:t>
      </w:r>
      <w:r w:rsidR="001B41C9" w:rsidRPr="001B41C9">
        <w:rPr>
          <w:rFonts w:ascii="Arial" w:hAnsi="Arial" w:cs="Arial"/>
        </w:rPr>
        <w:t xml:space="preserve">11 września 2019 r. Prawo zamówień publicznych (Dz. U. z 2024 r. poz. 1320 z </w:t>
      </w:r>
      <w:proofErr w:type="spellStart"/>
      <w:r w:rsidR="001B41C9" w:rsidRPr="001B41C9">
        <w:rPr>
          <w:rFonts w:ascii="Arial" w:hAnsi="Arial" w:cs="Arial"/>
        </w:rPr>
        <w:t>późn</w:t>
      </w:r>
      <w:proofErr w:type="spellEnd"/>
      <w:r w:rsidR="001B41C9" w:rsidRPr="001B41C9">
        <w:rPr>
          <w:rFonts w:ascii="Arial" w:hAnsi="Arial" w:cs="Arial"/>
        </w:rPr>
        <w:t>. zm.).</w:t>
      </w:r>
      <w:r w:rsidRPr="00900900">
        <w:rPr>
          <w:rFonts w:ascii="Arial" w:hAnsi="Arial" w:cs="Arial"/>
        </w:rPr>
        <w:t xml:space="preserve"> wraz z jej aktami wykonawczymi;</w:t>
      </w:r>
    </w:p>
    <w:p w14:paraId="138C659E" w14:textId="77777777" w:rsidR="00613D43" w:rsidRPr="00900900" w:rsidRDefault="00613D43">
      <w:pPr>
        <w:pStyle w:val="Akapitzlist"/>
        <w:widowControl w:val="0"/>
        <w:numPr>
          <w:ilvl w:val="0"/>
          <w:numId w:val="27"/>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71D0FC48" w14:textId="64C16922" w:rsidR="001B41C9" w:rsidRPr="001B41C9" w:rsidRDefault="001B41C9" w:rsidP="00AE7B35">
      <w:pPr>
        <w:pStyle w:val="Standard"/>
        <w:numPr>
          <w:ilvl w:val="1"/>
          <w:numId w:val="42"/>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osoby lub podmioty, którym może zostać udostępniona dokumentacja postępowania w oparciu o:</w:t>
      </w:r>
    </w:p>
    <w:p w14:paraId="796B3816" w14:textId="77777777" w:rsidR="001B41C9" w:rsidRPr="001B41C9" w:rsidRDefault="001B41C9" w:rsidP="00AE7B35">
      <w:pPr>
        <w:pStyle w:val="Standard"/>
        <w:numPr>
          <w:ilvl w:val="0"/>
          <w:numId w:val="43"/>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 xml:space="preserve">art. 18 oraz art. 74 ust. 2 ustawy z dnia 11 września 2019 r. Prawo zamówień publicznych, </w:t>
      </w:r>
    </w:p>
    <w:p w14:paraId="21538D6B" w14:textId="77777777" w:rsidR="001B41C9" w:rsidRPr="001B41C9" w:rsidRDefault="001B41C9" w:rsidP="00AE7B35">
      <w:pPr>
        <w:pStyle w:val="Standard"/>
        <w:numPr>
          <w:ilvl w:val="0"/>
          <w:numId w:val="43"/>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art. 33 ust. 1 ustawy z dnia 27 sierpnia 2009 r. o finansach publicznych.</w:t>
      </w:r>
    </w:p>
    <w:p w14:paraId="19B84059" w14:textId="77777777" w:rsidR="00AE7B35" w:rsidRDefault="001B41C9" w:rsidP="00AE7B35">
      <w:pPr>
        <w:pStyle w:val="Standard"/>
        <w:numPr>
          <w:ilvl w:val="1"/>
          <w:numId w:val="41"/>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organy władzy publicznej oraz podmioty wykonujące zadania publiczne lub działające na zlecenie organów władzy publicznej, w zakresie i w celach, które wynikają z przepisów powszechnie obowiązującego prawa,</w:t>
      </w:r>
    </w:p>
    <w:p w14:paraId="486C833E" w14:textId="69310C78" w:rsidR="001B41C9" w:rsidRPr="001B41C9" w:rsidRDefault="001B41C9" w:rsidP="00AE7B35">
      <w:pPr>
        <w:pStyle w:val="Standard"/>
        <w:numPr>
          <w:ilvl w:val="1"/>
          <w:numId w:val="41"/>
        </w:numPr>
        <w:contextualSpacing/>
        <w:jc w:val="both"/>
        <w:rPr>
          <w:rFonts w:ascii="Arial" w:eastAsia="Times New Roman" w:hAnsi="Arial"/>
          <w:kern w:val="0"/>
          <w:sz w:val="20"/>
          <w:szCs w:val="20"/>
          <w:lang w:eastAsia="pl-PL" w:bidi="ar-SA"/>
        </w:rPr>
      </w:pPr>
      <w:r w:rsidRPr="001B41C9">
        <w:rPr>
          <w:rFonts w:ascii="Arial" w:eastAsia="Times New Roman" w:hAnsi="Arial"/>
          <w:kern w:val="0"/>
          <w:sz w:val="20"/>
          <w:szCs w:val="20"/>
          <w:lang w:eastAsia="pl-PL" w:bidi="ar-SA"/>
        </w:rPr>
        <w:t>podmioty przetwarzające, które przetwarzają dane osobowe w imieniu Administratora na podstawie zawartej umowy powierzenia przetwarzania danych osobowych:</w:t>
      </w:r>
    </w:p>
    <w:p w14:paraId="0B742A11" w14:textId="77777777" w:rsidR="00613D43" w:rsidRPr="00900900" w:rsidRDefault="00613D43" w:rsidP="001B41C9">
      <w:pPr>
        <w:pStyle w:val="Standard"/>
        <w:numPr>
          <w:ilvl w:val="0"/>
          <w:numId w:val="14"/>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69FCD684" w14:textId="77777777" w:rsidR="00024D85" w:rsidRDefault="00024D85" w:rsidP="001B41C9">
      <w:pPr>
        <w:pStyle w:val="Domylne"/>
        <w:numPr>
          <w:ilvl w:val="0"/>
          <w:numId w:val="14"/>
        </w:numPr>
        <w:tabs>
          <w:tab w:val="left" w:pos="709"/>
          <w:tab w:val="left" w:pos="4320"/>
          <w:tab w:val="left" w:pos="5760"/>
          <w:tab w:val="left" w:pos="7200"/>
          <w:tab w:val="left" w:pos="8640"/>
        </w:tabs>
        <w:contextualSpacing/>
        <w:jc w:val="both"/>
        <w:outlineLvl w:val="0"/>
        <w:rPr>
          <w:rFonts w:ascii="Arial" w:eastAsia="SimSun" w:hAnsi="Arial" w:cs="Arial"/>
          <w:kern w:val="3"/>
          <w:lang w:eastAsia="zh-CN" w:bidi="hi-IN"/>
        </w:rPr>
      </w:pPr>
      <w:r w:rsidRPr="00024D85">
        <w:rPr>
          <w:rFonts w:ascii="Arial" w:eastAsia="SimSun" w:hAnsi="Arial" w:cs="Arial"/>
          <w:kern w:val="3"/>
          <w:lang w:eastAsia="zh-CN" w:bidi="hi-IN"/>
        </w:rPr>
        <w:lastRenderedPageBreak/>
        <w:t>Podane przez Panią/Pana dane będą przechowywane w okresie czasu niezbędnym do spełnienia celu, dla którego zostały zebrane. Po spełnieniu celu mogą być przetwarzane przez okres niezbędny do dochodzenia praw lub roszczeń oraz w celach archiwalnych, przez okres czasu wskazany w załączniku nr 2 do Rozporządzenia Prezesa Rady Ministrów z dnia 18 stycznia 2011 r. w sprawie instrukcji kancelaryjnej, jednolitych rzeczowych wykazów akt oraz instrukcji w sprawie organizacji i zakresu działania archiwów zakładowych pod symbolem 271 (Dokumentacja zamówień publicznych) i 272 (Umowy zawarte w wyniku postępowania w trybie zamówień publicznych), dla których okres archiwizacji wynosi odpowiednio 5 i 10 lat od stycznia kolejnego roku po zakończeniu Pani/Pana sprawy. Okres przetwarzania może ulec zmianie ze względu na</w:t>
      </w:r>
      <w:r>
        <w:rPr>
          <w:rFonts w:ascii="Arial" w:eastAsia="SimSun" w:hAnsi="Arial" w:cs="Arial"/>
          <w:kern w:val="3"/>
          <w:lang w:eastAsia="zh-CN" w:bidi="hi-IN"/>
        </w:rPr>
        <w:t xml:space="preserve"> </w:t>
      </w:r>
      <w:r w:rsidRPr="00024D85">
        <w:rPr>
          <w:rFonts w:ascii="Arial" w:eastAsia="SimSun" w:hAnsi="Arial" w:cs="Arial"/>
          <w:kern w:val="3"/>
          <w:lang w:eastAsia="zh-CN" w:bidi="hi-IN"/>
        </w:rPr>
        <w:t>szczegółowe przepisy prawa;</w:t>
      </w:r>
      <w:r>
        <w:rPr>
          <w:rFonts w:ascii="Arial" w:eastAsia="SimSun" w:hAnsi="Arial" w:cs="Arial"/>
          <w:kern w:val="3"/>
          <w:lang w:eastAsia="zh-CN" w:bidi="hi-IN"/>
        </w:rPr>
        <w:t xml:space="preserve"> </w:t>
      </w:r>
    </w:p>
    <w:p w14:paraId="4ABF2FA6" w14:textId="40828388" w:rsidR="00613D43" w:rsidRPr="00024D85" w:rsidRDefault="00613D43" w:rsidP="001B41C9">
      <w:pPr>
        <w:pStyle w:val="Domylne"/>
        <w:numPr>
          <w:ilvl w:val="0"/>
          <w:numId w:val="14"/>
        </w:numPr>
        <w:tabs>
          <w:tab w:val="left" w:pos="709"/>
          <w:tab w:val="left" w:pos="4320"/>
          <w:tab w:val="left" w:pos="5760"/>
          <w:tab w:val="left" w:pos="7200"/>
          <w:tab w:val="left" w:pos="8640"/>
        </w:tabs>
        <w:contextualSpacing/>
        <w:jc w:val="both"/>
        <w:outlineLvl w:val="0"/>
        <w:rPr>
          <w:rFonts w:ascii="Arial" w:eastAsia="SimSun" w:hAnsi="Arial" w:cs="Arial"/>
          <w:kern w:val="3"/>
          <w:lang w:eastAsia="zh-CN" w:bidi="hi-IN"/>
        </w:rPr>
      </w:pPr>
      <w:r w:rsidRPr="00024D85">
        <w:rPr>
          <w:rFonts w:ascii="Arial" w:hAnsi="Arial" w:cs="Arial"/>
          <w:color w:val="222222"/>
        </w:rPr>
        <w:t>Przysługuje Pani/Panu prawo:</w:t>
      </w:r>
    </w:p>
    <w:p w14:paraId="2393D730" w14:textId="77777777" w:rsidR="00613D43" w:rsidRPr="00900900" w:rsidRDefault="00613D43">
      <w:pPr>
        <w:pStyle w:val="Akapitzlist"/>
        <w:numPr>
          <w:ilvl w:val="0"/>
          <w:numId w:val="30"/>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pPr>
        <w:pStyle w:val="Akapitzlist"/>
        <w:numPr>
          <w:ilvl w:val="0"/>
          <w:numId w:val="30"/>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pPr>
        <w:pStyle w:val="Akapitzlist"/>
        <w:numPr>
          <w:ilvl w:val="0"/>
          <w:numId w:val="30"/>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pPr>
        <w:pStyle w:val="Akapitzlist"/>
        <w:numPr>
          <w:ilvl w:val="0"/>
          <w:numId w:val="31"/>
        </w:numPr>
        <w:ind w:left="1134" w:hanging="283"/>
        <w:jc w:val="both"/>
        <w:rPr>
          <w:rFonts w:ascii="Arial" w:hAnsi="Arial" w:cs="Arial"/>
        </w:rPr>
      </w:pPr>
      <w:bookmarkStart w:id="2"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pPr>
        <w:pStyle w:val="Akapitzlist"/>
        <w:numPr>
          <w:ilvl w:val="0"/>
          <w:numId w:val="31"/>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1B41C9">
      <w:pPr>
        <w:pStyle w:val="Akapitzlist"/>
        <w:numPr>
          <w:ilvl w:val="0"/>
          <w:numId w:val="14"/>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pPr>
        <w:pStyle w:val="Akapitzlist"/>
        <w:numPr>
          <w:ilvl w:val="0"/>
          <w:numId w:val="32"/>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pPr>
        <w:pStyle w:val="Akapitzlist"/>
        <w:numPr>
          <w:ilvl w:val="0"/>
          <w:numId w:val="32"/>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pPr>
        <w:pStyle w:val="Akapitzlist"/>
        <w:numPr>
          <w:ilvl w:val="0"/>
          <w:numId w:val="32"/>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2"/>
    <w:p w14:paraId="2B0C93B1" w14:textId="77777777" w:rsidR="00613D43" w:rsidRPr="00900900" w:rsidRDefault="00613D43" w:rsidP="001B41C9">
      <w:pPr>
        <w:pStyle w:val="Akapitzlist"/>
        <w:numPr>
          <w:ilvl w:val="0"/>
          <w:numId w:val="14"/>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1B41C9">
      <w:pPr>
        <w:pStyle w:val="Akapitzlist"/>
        <w:numPr>
          <w:ilvl w:val="0"/>
          <w:numId w:val="14"/>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1B41C9">
      <w:pPr>
        <w:pStyle w:val="Akapitzlist"/>
        <w:numPr>
          <w:ilvl w:val="0"/>
          <w:numId w:val="14"/>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075D3061" w14:textId="77777777" w:rsidR="008F5932" w:rsidRDefault="008F5932">
      <w:pPr>
        <w:numPr>
          <w:ilvl w:val="0"/>
          <w:numId w:val="26"/>
        </w:numPr>
        <w:overflowPunct w:val="0"/>
        <w:spacing w:after="29"/>
        <w:rPr>
          <w:rFonts w:ascii="Arial" w:hAnsi="Arial" w:cs="Arial"/>
          <w:sz w:val="20"/>
          <w:szCs w:val="20"/>
        </w:rPr>
      </w:pPr>
      <w:r w:rsidRPr="00900900">
        <w:rPr>
          <w:rFonts w:ascii="Arial" w:hAnsi="Arial" w:cs="Arial"/>
          <w:sz w:val="20"/>
          <w:szCs w:val="20"/>
        </w:rPr>
        <w:t>Załącznik nr 1 - Opis przedmiotu zamówienia</w:t>
      </w:r>
    </w:p>
    <w:p w14:paraId="09CA7D04" w14:textId="3679BE80" w:rsidR="005742A7" w:rsidRPr="00900900" w:rsidRDefault="005742A7">
      <w:pPr>
        <w:numPr>
          <w:ilvl w:val="0"/>
          <w:numId w:val="26"/>
        </w:numPr>
        <w:overflowPunct w:val="0"/>
        <w:spacing w:after="29"/>
        <w:rPr>
          <w:rFonts w:ascii="Arial" w:hAnsi="Arial" w:cs="Arial"/>
          <w:sz w:val="20"/>
          <w:szCs w:val="20"/>
        </w:rPr>
      </w:pPr>
      <w:r>
        <w:rPr>
          <w:rFonts w:ascii="Arial" w:hAnsi="Arial" w:cs="Arial"/>
          <w:sz w:val="20"/>
          <w:szCs w:val="20"/>
        </w:rPr>
        <w:t>Zał</w:t>
      </w:r>
      <w:r w:rsidR="00196870">
        <w:rPr>
          <w:rFonts w:ascii="Arial" w:hAnsi="Arial" w:cs="Arial"/>
          <w:sz w:val="20"/>
          <w:szCs w:val="20"/>
        </w:rPr>
        <w:t>ą</w:t>
      </w:r>
      <w:r>
        <w:rPr>
          <w:rFonts w:ascii="Arial" w:hAnsi="Arial" w:cs="Arial"/>
          <w:sz w:val="20"/>
          <w:szCs w:val="20"/>
        </w:rPr>
        <w:t>cznik nr 1a - Harmonogram</w:t>
      </w:r>
    </w:p>
    <w:p w14:paraId="1D15BF26" w14:textId="26BA50FE" w:rsidR="008F5932" w:rsidRDefault="008F5932">
      <w:pPr>
        <w:numPr>
          <w:ilvl w:val="0"/>
          <w:numId w:val="26"/>
        </w:numPr>
        <w:overflowPunct w:val="0"/>
        <w:spacing w:after="29"/>
        <w:rPr>
          <w:rFonts w:ascii="Arial" w:hAnsi="Arial" w:cs="Arial"/>
          <w:sz w:val="20"/>
          <w:szCs w:val="20"/>
        </w:rPr>
      </w:pPr>
      <w:r w:rsidRPr="00900900">
        <w:rPr>
          <w:rFonts w:ascii="Arial" w:hAnsi="Arial" w:cs="Arial"/>
          <w:sz w:val="20"/>
          <w:szCs w:val="20"/>
        </w:rPr>
        <w:t xml:space="preserve">Załącznik nr 2 </w:t>
      </w:r>
      <w:r w:rsidR="005742A7">
        <w:rPr>
          <w:rFonts w:ascii="Arial" w:hAnsi="Arial" w:cs="Arial"/>
          <w:sz w:val="20"/>
          <w:szCs w:val="20"/>
        </w:rPr>
        <w:t>–</w:t>
      </w:r>
      <w:r w:rsidRPr="00900900">
        <w:rPr>
          <w:rFonts w:ascii="Arial" w:hAnsi="Arial" w:cs="Arial"/>
          <w:sz w:val="20"/>
          <w:szCs w:val="20"/>
        </w:rPr>
        <w:t xml:space="preserve"> </w:t>
      </w:r>
      <w:r w:rsidR="003C0265">
        <w:rPr>
          <w:rFonts w:ascii="Arial" w:hAnsi="Arial" w:cs="Arial"/>
          <w:sz w:val="20"/>
          <w:szCs w:val="20"/>
        </w:rPr>
        <w:t>interaktywny formularz</w:t>
      </w:r>
      <w:r w:rsidR="005742A7">
        <w:rPr>
          <w:rFonts w:ascii="Arial" w:hAnsi="Arial" w:cs="Arial"/>
          <w:sz w:val="20"/>
          <w:szCs w:val="20"/>
        </w:rPr>
        <w:t xml:space="preserve"> ofert</w:t>
      </w:r>
      <w:r w:rsidR="003C0265">
        <w:rPr>
          <w:rFonts w:ascii="Arial" w:hAnsi="Arial" w:cs="Arial"/>
          <w:sz w:val="20"/>
          <w:szCs w:val="20"/>
        </w:rPr>
        <w:t>y</w:t>
      </w:r>
    </w:p>
    <w:p w14:paraId="5163433D" w14:textId="54C1E6EE" w:rsidR="003C0265" w:rsidRPr="003C0265" w:rsidRDefault="003C0265" w:rsidP="003C0265">
      <w:pPr>
        <w:numPr>
          <w:ilvl w:val="0"/>
          <w:numId w:val="26"/>
        </w:numPr>
        <w:overflowPunct w:val="0"/>
        <w:spacing w:after="29"/>
        <w:rPr>
          <w:rFonts w:ascii="Arial" w:hAnsi="Arial" w:cs="Arial"/>
          <w:sz w:val="20"/>
          <w:szCs w:val="20"/>
        </w:rPr>
      </w:pPr>
      <w:r w:rsidRPr="00900900">
        <w:rPr>
          <w:rFonts w:ascii="Arial" w:hAnsi="Arial" w:cs="Arial"/>
          <w:sz w:val="20"/>
          <w:szCs w:val="20"/>
        </w:rPr>
        <w:t>Załącznik nr 2</w:t>
      </w:r>
      <w:r>
        <w:rPr>
          <w:rFonts w:ascii="Arial" w:hAnsi="Arial" w:cs="Arial"/>
          <w:sz w:val="20"/>
          <w:szCs w:val="20"/>
        </w:rPr>
        <w:t>a</w:t>
      </w:r>
      <w:r w:rsidRPr="00900900">
        <w:rPr>
          <w:rFonts w:ascii="Arial" w:hAnsi="Arial" w:cs="Arial"/>
          <w:sz w:val="20"/>
          <w:szCs w:val="20"/>
        </w:rPr>
        <w:t xml:space="preserve"> </w:t>
      </w:r>
      <w:r>
        <w:rPr>
          <w:rFonts w:ascii="Arial" w:hAnsi="Arial" w:cs="Arial"/>
          <w:sz w:val="20"/>
          <w:szCs w:val="20"/>
        </w:rPr>
        <w:t>–</w:t>
      </w:r>
      <w:r w:rsidRPr="00900900">
        <w:rPr>
          <w:rFonts w:ascii="Arial" w:hAnsi="Arial" w:cs="Arial"/>
          <w:sz w:val="20"/>
          <w:szCs w:val="20"/>
        </w:rPr>
        <w:t xml:space="preserve"> </w:t>
      </w:r>
      <w:r>
        <w:rPr>
          <w:rFonts w:ascii="Arial" w:hAnsi="Arial" w:cs="Arial"/>
          <w:sz w:val="20"/>
          <w:szCs w:val="20"/>
        </w:rPr>
        <w:t xml:space="preserve">kosztorys ofertowy </w:t>
      </w:r>
    </w:p>
    <w:p w14:paraId="6652DA56" w14:textId="77777777" w:rsidR="008F5932" w:rsidRPr="00900900" w:rsidRDefault="008F5932">
      <w:pPr>
        <w:numPr>
          <w:ilvl w:val="0"/>
          <w:numId w:val="26"/>
        </w:numPr>
        <w:overflowPunct w:val="0"/>
        <w:spacing w:after="29"/>
        <w:rPr>
          <w:rFonts w:ascii="Arial" w:hAnsi="Arial" w:cs="Arial"/>
          <w:sz w:val="20"/>
          <w:szCs w:val="20"/>
        </w:rPr>
      </w:pPr>
      <w:r w:rsidRPr="00900900">
        <w:rPr>
          <w:rFonts w:ascii="Arial" w:hAnsi="Arial" w:cs="Arial"/>
          <w:sz w:val="20"/>
          <w:szCs w:val="20"/>
        </w:rPr>
        <w:t>Załącznik nr 3 - Oświadczenie o spełnieniu warunków udziału w postępowaniu oraz przesłanek wykluczenia z postępowania.</w:t>
      </w:r>
    </w:p>
    <w:p w14:paraId="70B2A50D" w14:textId="032DDC59" w:rsidR="008F5932" w:rsidRDefault="008F5932">
      <w:pPr>
        <w:numPr>
          <w:ilvl w:val="0"/>
          <w:numId w:val="26"/>
        </w:numPr>
        <w:overflowPunct w:val="0"/>
        <w:spacing w:after="29"/>
        <w:rPr>
          <w:rFonts w:ascii="Arial" w:hAnsi="Arial" w:cs="Arial"/>
          <w:sz w:val="20"/>
          <w:szCs w:val="20"/>
        </w:rPr>
      </w:pPr>
      <w:r w:rsidRPr="00900900">
        <w:rPr>
          <w:rFonts w:ascii="Arial" w:hAnsi="Arial" w:cs="Arial"/>
          <w:sz w:val="20"/>
          <w:szCs w:val="20"/>
        </w:rPr>
        <w:t xml:space="preserve">Załącznik nr </w:t>
      </w:r>
      <w:r w:rsidR="005742A7">
        <w:rPr>
          <w:rFonts w:ascii="Arial" w:hAnsi="Arial" w:cs="Arial"/>
          <w:sz w:val="20"/>
          <w:szCs w:val="20"/>
        </w:rPr>
        <w:t>4</w:t>
      </w:r>
      <w:r w:rsidRPr="00900900">
        <w:rPr>
          <w:rFonts w:ascii="Arial" w:hAnsi="Arial" w:cs="Arial"/>
          <w:sz w:val="20"/>
          <w:szCs w:val="20"/>
        </w:rPr>
        <w:t xml:space="preserve"> – </w:t>
      </w:r>
      <w:r>
        <w:rPr>
          <w:rFonts w:ascii="Arial" w:hAnsi="Arial" w:cs="Arial"/>
          <w:sz w:val="20"/>
          <w:szCs w:val="20"/>
        </w:rPr>
        <w:t>Wykaz osób zatrudnionych na podstawie umowy o pracę</w:t>
      </w:r>
    </w:p>
    <w:p w14:paraId="22E9897C" w14:textId="7BFF0033" w:rsidR="008F5932" w:rsidRPr="00900900" w:rsidRDefault="008F5932">
      <w:pPr>
        <w:numPr>
          <w:ilvl w:val="0"/>
          <w:numId w:val="26"/>
        </w:numPr>
        <w:overflowPunct w:val="0"/>
        <w:spacing w:after="29"/>
        <w:rPr>
          <w:rFonts w:ascii="Arial" w:hAnsi="Arial" w:cs="Arial"/>
          <w:sz w:val="20"/>
          <w:szCs w:val="20"/>
        </w:rPr>
      </w:pPr>
      <w:r w:rsidRPr="00900900">
        <w:rPr>
          <w:rFonts w:ascii="Arial" w:hAnsi="Arial" w:cs="Arial"/>
          <w:sz w:val="20"/>
          <w:szCs w:val="20"/>
        </w:rPr>
        <w:t xml:space="preserve">Załącznik nr </w:t>
      </w:r>
      <w:r w:rsidR="005742A7">
        <w:rPr>
          <w:rFonts w:ascii="Arial" w:hAnsi="Arial" w:cs="Arial"/>
          <w:sz w:val="20"/>
          <w:szCs w:val="20"/>
        </w:rPr>
        <w:t xml:space="preserve">5 </w:t>
      </w:r>
      <w:r w:rsidRPr="00900900">
        <w:rPr>
          <w:rFonts w:ascii="Arial" w:hAnsi="Arial" w:cs="Arial"/>
          <w:sz w:val="20"/>
          <w:szCs w:val="20"/>
        </w:rPr>
        <w:t xml:space="preserve">– </w:t>
      </w:r>
      <w:r>
        <w:rPr>
          <w:rFonts w:ascii="Arial" w:hAnsi="Arial" w:cs="Arial"/>
          <w:sz w:val="20"/>
          <w:szCs w:val="20"/>
        </w:rPr>
        <w:t>Oświadczenie dot. grupy kapitałowej.</w:t>
      </w:r>
    </w:p>
    <w:p w14:paraId="2126F0CD" w14:textId="7D96CAF8" w:rsidR="00DB1F36" w:rsidRPr="004338BA" w:rsidRDefault="008F5932" w:rsidP="004338BA">
      <w:pPr>
        <w:numPr>
          <w:ilvl w:val="0"/>
          <w:numId w:val="26"/>
        </w:numPr>
        <w:overflowPunct w:val="0"/>
        <w:spacing w:after="29"/>
        <w:rPr>
          <w:rFonts w:ascii="Arial" w:hAnsi="Arial" w:cs="Arial"/>
          <w:sz w:val="20"/>
          <w:szCs w:val="20"/>
        </w:rPr>
      </w:pPr>
      <w:r w:rsidRPr="00900900">
        <w:rPr>
          <w:rFonts w:ascii="Arial" w:hAnsi="Arial" w:cs="Arial"/>
          <w:sz w:val="20"/>
          <w:szCs w:val="20"/>
        </w:rPr>
        <w:t xml:space="preserve">Załącznik nr </w:t>
      </w:r>
      <w:r w:rsidR="005742A7">
        <w:rPr>
          <w:rFonts w:ascii="Arial" w:hAnsi="Arial" w:cs="Arial"/>
          <w:sz w:val="20"/>
          <w:szCs w:val="20"/>
        </w:rPr>
        <w:t>6</w:t>
      </w:r>
      <w:r w:rsidRPr="00900900">
        <w:rPr>
          <w:rFonts w:ascii="Arial" w:hAnsi="Arial" w:cs="Arial"/>
          <w:sz w:val="20"/>
          <w:szCs w:val="20"/>
        </w:rPr>
        <w:t xml:space="preserve"> – Projektowane zapisy umowy.</w:t>
      </w:r>
    </w:p>
    <w:sectPr w:rsidR="00DB1F36" w:rsidRPr="004338BA" w:rsidSect="00114B5F">
      <w:headerReference w:type="default" r:id="rId12"/>
      <w:footerReference w:type="default" r:id="rId13"/>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48D6" w14:textId="77777777" w:rsidR="007E4C0A" w:rsidRDefault="007E4C0A" w:rsidP="004C25FD">
      <w:r>
        <w:separator/>
      </w:r>
    </w:p>
  </w:endnote>
  <w:endnote w:type="continuationSeparator" w:id="0">
    <w:p w14:paraId="6EF22EFF" w14:textId="77777777" w:rsidR="007E4C0A" w:rsidRDefault="007E4C0A"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E974" w14:textId="77777777" w:rsidR="007E4C0A" w:rsidRDefault="007E4C0A" w:rsidP="004C25FD">
      <w:r>
        <w:separator/>
      </w:r>
    </w:p>
  </w:footnote>
  <w:footnote w:type="continuationSeparator" w:id="0">
    <w:p w14:paraId="701AF013" w14:textId="77777777" w:rsidR="007E4C0A" w:rsidRDefault="007E4C0A"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047C9DC1"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431670">
      <w:rPr>
        <w:rFonts w:ascii="Arial" w:hAnsi="Arial" w:cs="Arial"/>
        <w:sz w:val="14"/>
        <w:szCs w:val="14"/>
      </w:rPr>
      <w:t>12</w:t>
    </w:r>
    <w:r w:rsidRPr="004C7F33">
      <w:rPr>
        <w:rFonts w:ascii="Arial" w:hAnsi="Arial" w:cs="Arial"/>
        <w:sz w:val="14"/>
        <w:szCs w:val="14"/>
      </w:rPr>
      <w:t>/202</w:t>
    </w:r>
    <w:r w:rsidR="00F17B1A">
      <w:rPr>
        <w:rFonts w:ascii="Arial" w:hAnsi="Arial" w:cs="Arial"/>
        <w:sz w:val="14"/>
        <w:szCs w:val="14"/>
      </w:rPr>
      <w:t>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7"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13E26BBB"/>
    <w:multiLevelType w:val="hybridMultilevel"/>
    <w:tmpl w:val="6CAED7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1"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 w15:restartNumberingAfterBreak="0">
    <w:nsid w:val="21D63BB9"/>
    <w:multiLevelType w:val="hybridMultilevel"/>
    <w:tmpl w:val="2438CA62"/>
    <w:lvl w:ilvl="0" w:tplc="96C6C508">
      <w:start w:val="5"/>
      <w:numFmt w:val="lowerLetter"/>
      <w:lvlText w:val="%1)"/>
      <w:lvlJc w:val="left"/>
      <w:pPr>
        <w:tabs>
          <w:tab w:val="num" w:pos="1701"/>
        </w:tabs>
        <w:ind w:left="1588" w:hanging="397"/>
      </w:pPr>
      <w:rPr>
        <w:rFonts w:hint="default"/>
      </w:rPr>
    </w:lvl>
    <w:lvl w:ilvl="1" w:tplc="9C6C5820">
      <w:start w:val="1"/>
      <w:numFmt w:val="decimal"/>
      <w:lvlText w:val="%2."/>
      <w:lvlJc w:val="left"/>
      <w:pPr>
        <w:tabs>
          <w:tab w:val="num" w:pos="567"/>
        </w:tabs>
        <w:ind w:left="567" w:hanging="567"/>
      </w:pPr>
      <w:rPr>
        <w:rFonts w:hint="default"/>
        <w:b w:val="0"/>
        <w:bCs/>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49B05DE"/>
    <w:multiLevelType w:val="multilevel"/>
    <w:tmpl w:val="B18CCA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B90E16"/>
    <w:multiLevelType w:val="multilevel"/>
    <w:tmpl w:val="154672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1"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5A63CA"/>
    <w:multiLevelType w:val="multilevel"/>
    <w:tmpl w:val="1B00491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0F65B4"/>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0D4873"/>
    <w:multiLevelType w:val="hybridMultilevel"/>
    <w:tmpl w:val="A4A4B77C"/>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7" w15:restartNumberingAfterBreak="0">
    <w:nsid w:val="53B170F9"/>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6572183"/>
    <w:multiLevelType w:val="hybridMultilevel"/>
    <w:tmpl w:val="6FB26B40"/>
    <w:lvl w:ilvl="0" w:tplc="5CB02A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AE1E69"/>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FD066A8"/>
    <w:multiLevelType w:val="multilevel"/>
    <w:tmpl w:val="032E75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36" w15:restartNumberingAfterBreak="0">
    <w:nsid w:val="6B881E4F"/>
    <w:multiLevelType w:val="multilevel"/>
    <w:tmpl w:val="E786AE12"/>
    <w:lvl w:ilvl="0">
      <w:numFmt w:val="decimal"/>
      <w:lvlText w:val="%1."/>
      <w:lvlJc w:val="left"/>
      <w:pPr>
        <w:tabs>
          <w:tab w:val="num" w:pos="0"/>
        </w:tabs>
        <w:ind w:left="360" w:hanging="360"/>
      </w:pPr>
      <w:rPr>
        <w:color w:val="000000" w:themeColor="text1"/>
      </w:rPr>
    </w:lvl>
    <w:lvl w:ilvl="1">
      <w:start w:val="1"/>
      <w:numFmt w:val="lowerLetter"/>
      <w:lvlText w:val="%2)"/>
      <w:lvlJc w:val="left"/>
      <w:pPr>
        <w:tabs>
          <w:tab w:val="num" w:pos="0"/>
        </w:tabs>
        <w:ind w:left="792" w:hanging="432"/>
      </w:pPr>
      <w:rPr>
        <w:rFonts w:asciiTheme="minorHAnsi" w:hAnsiTheme="minorHAnsi" w:cstheme="minorHAnsi" w:hint="default"/>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6CAC4F06"/>
    <w:multiLevelType w:val="multilevel"/>
    <w:tmpl w:val="C8E6CD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E46325D"/>
    <w:multiLevelType w:val="multilevel"/>
    <w:tmpl w:val="9CD66E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30320F"/>
    <w:multiLevelType w:val="hybridMultilevel"/>
    <w:tmpl w:val="4C4C6F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9217A7"/>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C11A0A"/>
    <w:multiLevelType w:val="multilevel"/>
    <w:tmpl w:val="03CCE9F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4"/>
  </w:num>
  <w:num w:numId="2" w16cid:durableId="1689217097">
    <w:abstractNumId w:val="39"/>
  </w:num>
  <w:num w:numId="3" w16cid:durableId="200554872">
    <w:abstractNumId w:val="14"/>
  </w:num>
  <w:num w:numId="4" w16cid:durableId="1970240365">
    <w:abstractNumId w:val="23"/>
  </w:num>
  <w:num w:numId="5" w16cid:durableId="199705370">
    <w:abstractNumId w:val="21"/>
  </w:num>
  <w:num w:numId="6" w16cid:durableId="1264537305">
    <w:abstractNumId w:val="34"/>
  </w:num>
  <w:num w:numId="7" w16cid:durableId="322783795">
    <w:abstractNumId w:val="15"/>
  </w:num>
  <w:num w:numId="8" w16cid:durableId="1330061798">
    <w:abstractNumId w:val="18"/>
  </w:num>
  <w:num w:numId="9" w16cid:durableId="1310013675">
    <w:abstractNumId w:val="41"/>
  </w:num>
  <w:num w:numId="10" w16cid:durableId="123696860">
    <w:abstractNumId w:val="25"/>
  </w:num>
  <w:num w:numId="11" w16cid:durableId="341009372">
    <w:abstractNumId w:val="5"/>
  </w:num>
  <w:num w:numId="12" w16cid:durableId="711462733">
    <w:abstractNumId w:val="24"/>
  </w:num>
  <w:num w:numId="13" w16cid:durableId="194461684">
    <w:abstractNumId w:val="13"/>
  </w:num>
  <w:num w:numId="14" w16cid:durableId="1614635470">
    <w:abstractNumId w:val="35"/>
  </w:num>
  <w:num w:numId="15" w16cid:durableId="1271684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9984">
    <w:abstractNumId w:val="32"/>
  </w:num>
  <w:num w:numId="17" w16cid:durableId="211429655">
    <w:abstractNumId w:val="2"/>
  </w:num>
  <w:num w:numId="18" w16cid:durableId="1519659769">
    <w:abstractNumId w:val="31"/>
  </w:num>
  <w:num w:numId="19" w16cid:durableId="1332220116">
    <w:abstractNumId w:val="26"/>
  </w:num>
  <w:num w:numId="20" w16cid:durableId="749928500">
    <w:abstractNumId w:val="16"/>
  </w:num>
  <w:num w:numId="21" w16cid:durableId="1726294991">
    <w:abstractNumId w:val="17"/>
  </w:num>
  <w:num w:numId="22" w16cid:durableId="2042784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279410">
    <w:abstractNumId w:val="29"/>
  </w:num>
  <w:num w:numId="24" w16cid:durableId="1802267241">
    <w:abstractNumId w:val="19"/>
  </w:num>
  <w:num w:numId="25" w16cid:durableId="443430557">
    <w:abstractNumId w:val="37"/>
  </w:num>
  <w:num w:numId="26" w16cid:durableId="1476333770">
    <w:abstractNumId w:val="10"/>
  </w:num>
  <w:num w:numId="27" w16cid:durableId="504243906">
    <w:abstractNumId w:val="40"/>
  </w:num>
  <w:num w:numId="28" w16cid:durableId="996301233">
    <w:abstractNumId w:val="6"/>
  </w:num>
  <w:num w:numId="29" w16cid:durableId="48773909">
    <w:abstractNumId w:val="11"/>
  </w:num>
  <w:num w:numId="30" w16cid:durableId="13052394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9354051">
    <w:abstractNumId w:val="20"/>
  </w:num>
  <w:num w:numId="32" w16cid:durableId="1924486095">
    <w:abstractNumId w:val="3"/>
  </w:num>
  <w:num w:numId="33" w16cid:durableId="1005325414">
    <w:abstractNumId w:val="33"/>
  </w:num>
  <w:num w:numId="34" w16cid:durableId="17438352">
    <w:abstractNumId w:val="12"/>
  </w:num>
  <w:num w:numId="35" w16cid:durableId="423384230">
    <w:abstractNumId w:val="42"/>
  </w:num>
  <w:num w:numId="36" w16cid:durableId="2147383788">
    <w:abstractNumId w:val="28"/>
  </w:num>
  <w:num w:numId="37" w16cid:durableId="485391033">
    <w:abstractNumId w:val="30"/>
  </w:num>
  <w:num w:numId="38" w16cid:durableId="1644457414">
    <w:abstractNumId w:val="27"/>
  </w:num>
  <w:num w:numId="39" w16cid:durableId="1549221283">
    <w:abstractNumId w:val="36"/>
  </w:num>
  <w:num w:numId="40" w16cid:durableId="52895521">
    <w:abstractNumId w:val="7"/>
  </w:num>
  <w:num w:numId="41" w16cid:durableId="2099054928">
    <w:abstractNumId w:val="22"/>
  </w:num>
  <w:num w:numId="42" w16cid:durableId="1205825281">
    <w:abstractNumId w:val="38"/>
  </w:num>
  <w:num w:numId="43" w16cid:durableId="1150364414">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13557"/>
    <w:rsid w:val="00015837"/>
    <w:rsid w:val="00016E0A"/>
    <w:rsid w:val="00020640"/>
    <w:rsid w:val="00021E73"/>
    <w:rsid w:val="00023C25"/>
    <w:rsid w:val="00024D85"/>
    <w:rsid w:val="000250BE"/>
    <w:rsid w:val="00026132"/>
    <w:rsid w:val="000306FE"/>
    <w:rsid w:val="00030980"/>
    <w:rsid w:val="00030BF5"/>
    <w:rsid w:val="00031E00"/>
    <w:rsid w:val="00033634"/>
    <w:rsid w:val="00034E00"/>
    <w:rsid w:val="00035685"/>
    <w:rsid w:val="00035A2A"/>
    <w:rsid w:val="00036C34"/>
    <w:rsid w:val="00036E7E"/>
    <w:rsid w:val="00037402"/>
    <w:rsid w:val="000418DC"/>
    <w:rsid w:val="00042A59"/>
    <w:rsid w:val="0004387D"/>
    <w:rsid w:val="00043992"/>
    <w:rsid w:val="0004441C"/>
    <w:rsid w:val="000460DA"/>
    <w:rsid w:val="00047DE7"/>
    <w:rsid w:val="00047DF3"/>
    <w:rsid w:val="00050143"/>
    <w:rsid w:val="00051F6C"/>
    <w:rsid w:val="00054931"/>
    <w:rsid w:val="0005508C"/>
    <w:rsid w:val="00055261"/>
    <w:rsid w:val="00055CF2"/>
    <w:rsid w:val="00055DD7"/>
    <w:rsid w:val="00057706"/>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100F0F"/>
    <w:rsid w:val="0010293C"/>
    <w:rsid w:val="00102E9C"/>
    <w:rsid w:val="001030AF"/>
    <w:rsid w:val="00103E86"/>
    <w:rsid w:val="00104E5B"/>
    <w:rsid w:val="0011074F"/>
    <w:rsid w:val="00110928"/>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96870"/>
    <w:rsid w:val="001A2A1E"/>
    <w:rsid w:val="001A40A0"/>
    <w:rsid w:val="001A4D36"/>
    <w:rsid w:val="001B0DED"/>
    <w:rsid w:val="001B17AC"/>
    <w:rsid w:val="001B1EBA"/>
    <w:rsid w:val="001B20A8"/>
    <w:rsid w:val="001B2A1B"/>
    <w:rsid w:val="001B2B8D"/>
    <w:rsid w:val="001B40AF"/>
    <w:rsid w:val="001B41C9"/>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200BEA"/>
    <w:rsid w:val="00202A9D"/>
    <w:rsid w:val="00203680"/>
    <w:rsid w:val="002036CD"/>
    <w:rsid w:val="00203F6D"/>
    <w:rsid w:val="00205B5E"/>
    <w:rsid w:val="00206AB7"/>
    <w:rsid w:val="0020793A"/>
    <w:rsid w:val="00207E30"/>
    <w:rsid w:val="00211A17"/>
    <w:rsid w:val="002140D6"/>
    <w:rsid w:val="00214671"/>
    <w:rsid w:val="00214726"/>
    <w:rsid w:val="0021602A"/>
    <w:rsid w:val="0021702C"/>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483C"/>
    <w:rsid w:val="00244A6B"/>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80180"/>
    <w:rsid w:val="0028200D"/>
    <w:rsid w:val="002863DB"/>
    <w:rsid w:val="00291116"/>
    <w:rsid w:val="00294738"/>
    <w:rsid w:val="002971B8"/>
    <w:rsid w:val="002A0220"/>
    <w:rsid w:val="002A2B70"/>
    <w:rsid w:val="002A3B90"/>
    <w:rsid w:val="002A49BF"/>
    <w:rsid w:val="002A68F3"/>
    <w:rsid w:val="002A6C24"/>
    <w:rsid w:val="002A7D93"/>
    <w:rsid w:val="002B0261"/>
    <w:rsid w:val="002B14BD"/>
    <w:rsid w:val="002B23A8"/>
    <w:rsid w:val="002B2C20"/>
    <w:rsid w:val="002B59C8"/>
    <w:rsid w:val="002C47AD"/>
    <w:rsid w:val="002C5EE8"/>
    <w:rsid w:val="002C5F0B"/>
    <w:rsid w:val="002C6C22"/>
    <w:rsid w:val="002C72BD"/>
    <w:rsid w:val="002C7FBC"/>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6BCF"/>
    <w:rsid w:val="003210C7"/>
    <w:rsid w:val="0032177B"/>
    <w:rsid w:val="00321CD6"/>
    <w:rsid w:val="0032235E"/>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1B29"/>
    <w:rsid w:val="00352689"/>
    <w:rsid w:val="00352CF8"/>
    <w:rsid w:val="00353C45"/>
    <w:rsid w:val="00354962"/>
    <w:rsid w:val="003555DB"/>
    <w:rsid w:val="00355BF4"/>
    <w:rsid w:val="003608F1"/>
    <w:rsid w:val="00361DEC"/>
    <w:rsid w:val="00362338"/>
    <w:rsid w:val="00362873"/>
    <w:rsid w:val="00363477"/>
    <w:rsid w:val="00363747"/>
    <w:rsid w:val="00363828"/>
    <w:rsid w:val="00365996"/>
    <w:rsid w:val="00365EC9"/>
    <w:rsid w:val="00367A5E"/>
    <w:rsid w:val="00367FB6"/>
    <w:rsid w:val="003713C3"/>
    <w:rsid w:val="0037288B"/>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A1665"/>
    <w:rsid w:val="003A40BD"/>
    <w:rsid w:val="003A4184"/>
    <w:rsid w:val="003A52E9"/>
    <w:rsid w:val="003A5B75"/>
    <w:rsid w:val="003A647D"/>
    <w:rsid w:val="003A76EC"/>
    <w:rsid w:val="003B0089"/>
    <w:rsid w:val="003B1198"/>
    <w:rsid w:val="003B1765"/>
    <w:rsid w:val="003B416D"/>
    <w:rsid w:val="003B640A"/>
    <w:rsid w:val="003B69F2"/>
    <w:rsid w:val="003B7268"/>
    <w:rsid w:val="003C0265"/>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5D95"/>
    <w:rsid w:val="003F6592"/>
    <w:rsid w:val="003F7878"/>
    <w:rsid w:val="004055C9"/>
    <w:rsid w:val="0040769C"/>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C0"/>
    <w:rsid w:val="00423D40"/>
    <w:rsid w:val="00424B9B"/>
    <w:rsid w:val="00425AB0"/>
    <w:rsid w:val="0042643A"/>
    <w:rsid w:val="0043054E"/>
    <w:rsid w:val="00430559"/>
    <w:rsid w:val="00431670"/>
    <w:rsid w:val="00431D23"/>
    <w:rsid w:val="00433061"/>
    <w:rsid w:val="00433387"/>
    <w:rsid w:val="004338BA"/>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5A7E"/>
    <w:rsid w:val="004A6424"/>
    <w:rsid w:val="004A6678"/>
    <w:rsid w:val="004A77BE"/>
    <w:rsid w:val="004A7D19"/>
    <w:rsid w:val="004A7E62"/>
    <w:rsid w:val="004B01E7"/>
    <w:rsid w:val="004B0E84"/>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338A"/>
    <w:rsid w:val="00514554"/>
    <w:rsid w:val="00516EBD"/>
    <w:rsid w:val="00517D5F"/>
    <w:rsid w:val="00520A17"/>
    <w:rsid w:val="00520D90"/>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7D1"/>
    <w:rsid w:val="00626D41"/>
    <w:rsid w:val="00627124"/>
    <w:rsid w:val="006272BA"/>
    <w:rsid w:val="006276C8"/>
    <w:rsid w:val="00627B37"/>
    <w:rsid w:val="006331AC"/>
    <w:rsid w:val="00634725"/>
    <w:rsid w:val="00634909"/>
    <w:rsid w:val="006407A7"/>
    <w:rsid w:val="006408A3"/>
    <w:rsid w:val="00644C8A"/>
    <w:rsid w:val="00646BCE"/>
    <w:rsid w:val="0064795F"/>
    <w:rsid w:val="00650954"/>
    <w:rsid w:val="00650FB4"/>
    <w:rsid w:val="006547B1"/>
    <w:rsid w:val="00654B90"/>
    <w:rsid w:val="00657F1C"/>
    <w:rsid w:val="00657F6F"/>
    <w:rsid w:val="00660AC3"/>
    <w:rsid w:val="0066118C"/>
    <w:rsid w:val="00662EC5"/>
    <w:rsid w:val="006650D1"/>
    <w:rsid w:val="00665704"/>
    <w:rsid w:val="00665741"/>
    <w:rsid w:val="00665957"/>
    <w:rsid w:val="00665EC2"/>
    <w:rsid w:val="006724D6"/>
    <w:rsid w:val="00673156"/>
    <w:rsid w:val="0067770B"/>
    <w:rsid w:val="00677CC4"/>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61F9"/>
    <w:rsid w:val="006B66B0"/>
    <w:rsid w:val="006B6890"/>
    <w:rsid w:val="006B74B7"/>
    <w:rsid w:val="006C260C"/>
    <w:rsid w:val="006C3851"/>
    <w:rsid w:val="006C3A97"/>
    <w:rsid w:val="006D0711"/>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4D78"/>
    <w:rsid w:val="006F7E96"/>
    <w:rsid w:val="00702335"/>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A13"/>
    <w:rsid w:val="00717D3E"/>
    <w:rsid w:val="00720821"/>
    <w:rsid w:val="00721ABC"/>
    <w:rsid w:val="007222FD"/>
    <w:rsid w:val="00722802"/>
    <w:rsid w:val="00722BCD"/>
    <w:rsid w:val="00724463"/>
    <w:rsid w:val="00730B67"/>
    <w:rsid w:val="00731C32"/>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635D"/>
    <w:rsid w:val="007864BB"/>
    <w:rsid w:val="0078796F"/>
    <w:rsid w:val="007879A2"/>
    <w:rsid w:val="0079233B"/>
    <w:rsid w:val="00793C08"/>
    <w:rsid w:val="00793DDB"/>
    <w:rsid w:val="0079451F"/>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431A"/>
    <w:rsid w:val="007D4540"/>
    <w:rsid w:val="007D5915"/>
    <w:rsid w:val="007E0B6E"/>
    <w:rsid w:val="007E3114"/>
    <w:rsid w:val="007E4C0A"/>
    <w:rsid w:val="007E6313"/>
    <w:rsid w:val="007E6403"/>
    <w:rsid w:val="007F2BA4"/>
    <w:rsid w:val="007F2E21"/>
    <w:rsid w:val="007F60B8"/>
    <w:rsid w:val="007F635B"/>
    <w:rsid w:val="00800C95"/>
    <w:rsid w:val="0080125A"/>
    <w:rsid w:val="00801AC3"/>
    <w:rsid w:val="00802E0F"/>
    <w:rsid w:val="00804248"/>
    <w:rsid w:val="00804703"/>
    <w:rsid w:val="00804C8A"/>
    <w:rsid w:val="008105F5"/>
    <w:rsid w:val="00810FB8"/>
    <w:rsid w:val="00813324"/>
    <w:rsid w:val="00814177"/>
    <w:rsid w:val="00814912"/>
    <w:rsid w:val="00815B63"/>
    <w:rsid w:val="00816D7C"/>
    <w:rsid w:val="00816DC1"/>
    <w:rsid w:val="00816DF4"/>
    <w:rsid w:val="00816E4C"/>
    <w:rsid w:val="00816FCA"/>
    <w:rsid w:val="00817308"/>
    <w:rsid w:val="00821596"/>
    <w:rsid w:val="0082217D"/>
    <w:rsid w:val="0082287F"/>
    <w:rsid w:val="0082308D"/>
    <w:rsid w:val="0082558B"/>
    <w:rsid w:val="008258CF"/>
    <w:rsid w:val="00826EE0"/>
    <w:rsid w:val="00827F61"/>
    <w:rsid w:val="008301FA"/>
    <w:rsid w:val="00830A55"/>
    <w:rsid w:val="00830AEF"/>
    <w:rsid w:val="00831C3E"/>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1B82"/>
    <w:rsid w:val="008821E2"/>
    <w:rsid w:val="0088296D"/>
    <w:rsid w:val="00882DE1"/>
    <w:rsid w:val="0088312A"/>
    <w:rsid w:val="00885B1A"/>
    <w:rsid w:val="00890995"/>
    <w:rsid w:val="00891893"/>
    <w:rsid w:val="00892D2B"/>
    <w:rsid w:val="00893A27"/>
    <w:rsid w:val="00895EF4"/>
    <w:rsid w:val="00896730"/>
    <w:rsid w:val="00897606"/>
    <w:rsid w:val="008A118B"/>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1F"/>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490C"/>
    <w:rsid w:val="009450A7"/>
    <w:rsid w:val="009454E8"/>
    <w:rsid w:val="00946896"/>
    <w:rsid w:val="009472DE"/>
    <w:rsid w:val="00947D43"/>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3BCF"/>
    <w:rsid w:val="009D48B2"/>
    <w:rsid w:val="009D4E00"/>
    <w:rsid w:val="009D5890"/>
    <w:rsid w:val="009D5FDE"/>
    <w:rsid w:val="009D7BF4"/>
    <w:rsid w:val="009E0500"/>
    <w:rsid w:val="009E17A4"/>
    <w:rsid w:val="009E3CB7"/>
    <w:rsid w:val="009F0337"/>
    <w:rsid w:val="009F138C"/>
    <w:rsid w:val="009F1722"/>
    <w:rsid w:val="009F30EC"/>
    <w:rsid w:val="009F347F"/>
    <w:rsid w:val="009F6AC4"/>
    <w:rsid w:val="00A02C2E"/>
    <w:rsid w:val="00A0613C"/>
    <w:rsid w:val="00A07662"/>
    <w:rsid w:val="00A106B5"/>
    <w:rsid w:val="00A12DBC"/>
    <w:rsid w:val="00A148D6"/>
    <w:rsid w:val="00A166AF"/>
    <w:rsid w:val="00A169FE"/>
    <w:rsid w:val="00A17286"/>
    <w:rsid w:val="00A179A9"/>
    <w:rsid w:val="00A22887"/>
    <w:rsid w:val="00A240C3"/>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F4D"/>
    <w:rsid w:val="00A8341D"/>
    <w:rsid w:val="00A837E1"/>
    <w:rsid w:val="00A83981"/>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051D"/>
    <w:rsid w:val="00AB1631"/>
    <w:rsid w:val="00AB1A4B"/>
    <w:rsid w:val="00AB251E"/>
    <w:rsid w:val="00AB2B95"/>
    <w:rsid w:val="00AB2D94"/>
    <w:rsid w:val="00AB4269"/>
    <w:rsid w:val="00AB641D"/>
    <w:rsid w:val="00AB7043"/>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B35"/>
    <w:rsid w:val="00AE7F95"/>
    <w:rsid w:val="00AF0932"/>
    <w:rsid w:val="00AF107B"/>
    <w:rsid w:val="00AF3F8C"/>
    <w:rsid w:val="00AF4132"/>
    <w:rsid w:val="00AF4477"/>
    <w:rsid w:val="00AF6230"/>
    <w:rsid w:val="00AF62B8"/>
    <w:rsid w:val="00B0147C"/>
    <w:rsid w:val="00B026A7"/>
    <w:rsid w:val="00B02FEB"/>
    <w:rsid w:val="00B049ED"/>
    <w:rsid w:val="00B059AE"/>
    <w:rsid w:val="00B06A4E"/>
    <w:rsid w:val="00B07711"/>
    <w:rsid w:val="00B10C7C"/>
    <w:rsid w:val="00B11A20"/>
    <w:rsid w:val="00B124C4"/>
    <w:rsid w:val="00B127B9"/>
    <w:rsid w:val="00B13215"/>
    <w:rsid w:val="00B14357"/>
    <w:rsid w:val="00B16491"/>
    <w:rsid w:val="00B17154"/>
    <w:rsid w:val="00B17918"/>
    <w:rsid w:val="00B17BE6"/>
    <w:rsid w:val="00B17C9B"/>
    <w:rsid w:val="00B20EE8"/>
    <w:rsid w:val="00B2168B"/>
    <w:rsid w:val="00B217EA"/>
    <w:rsid w:val="00B22E2D"/>
    <w:rsid w:val="00B23C23"/>
    <w:rsid w:val="00B23EF8"/>
    <w:rsid w:val="00B23FF4"/>
    <w:rsid w:val="00B263AD"/>
    <w:rsid w:val="00B273B2"/>
    <w:rsid w:val="00B276EF"/>
    <w:rsid w:val="00B30196"/>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60B9"/>
    <w:rsid w:val="00B56ABA"/>
    <w:rsid w:val="00B56CE0"/>
    <w:rsid w:val="00B56CF7"/>
    <w:rsid w:val="00B6122F"/>
    <w:rsid w:val="00B61BE3"/>
    <w:rsid w:val="00B62196"/>
    <w:rsid w:val="00B633BF"/>
    <w:rsid w:val="00B64A97"/>
    <w:rsid w:val="00B66B5B"/>
    <w:rsid w:val="00B6733F"/>
    <w:rsid w:val="00B67DE4"/>
    <w:rsid w:val="00B70EE1"/>
    <w:rsid w:val="00B71021"/>
    <w:rsid w:val="00B72BB5"/>
    <w:rsid w:val="00B73865"/>
    <w:rsid w:val="00B73E7C"/>
    <w:rsid w:val="00B76C8F"/>
    <w:rsid w:val="00B77C89"/>
    <w:rsid w:val="00B82E4E"/>
    <w:rsid w:val="00B84EFE"/>
    <w:rsid w:val="00B862B6"/>
    <w:rsid w:val="00B901B2"/>
    <w:rsid w:val="00B906A7"/>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FDB"/>
    <w:rsid w:val="00BA4642"/>
    <w:rsid w:val="00BA6773"/>
    <w:rsid w:val="00BB1A8D"/>
    <w:rsid w:val="00BB3616"/>
    <w:rsid w:val="00BB4E25"/>
    <w:rsid w:val="00BB59A0"/>
    <w:rsid w:val="00BB6027"/>
    <w:rsid w:val="00BB6D6D"/>
    <w:rsid w:val="00BB7742"/>
    <w:rsid w:val="00BB7D2C"/>
    <w:rsid w:val="00BC03E4"/>
    <w:rsid w:val="00BC07BB"/>
    <w:rsid w:val="00BC0EA8"/>
    <w:rsid w:val="00BC18B0"/>
    <w:rsid w:val="00BC36AA"/>
    <w:rsid w:val="00BC424E"/>
    <w:rsid w:val="00BC48EF"/>
    <w:rsid w:val="00BC504A"/>
    <w:rsid w:val="00BC66BB"/>
    <w:rsid w:val="00BD2D61"/>
    <w:rsid w:val="00BD63BE"/>
    <w:rsid w:val="00BE0116"/>
    <w:rsid w:val="00BE1970"/>
    <w:rsid w:val="00BE3B6E"/>
    <w:rsid w:val="00BE5F88"/>
    <w:rsid w:val="00BE6D05"/>
    <w:rsid w:val="00BE6F75"/>
    <w:rsid w:val="00BF26B2"/>
    <w:rsid w:val="00BF42E2"/>
    <w:rsid w:val="00BF47A2"/>
    <w:rsid w:val="00BF4D59"/>
    <w:rsid w:val="00BF549B"/>
    <w:rsid w:val="00BF5808"/>
    <w:rsid w:val="00BF58AD"/>
    <w:rsid w:val="00BF5B35"/>
    <w:rsid w:val="00BF609C"/>
    <w:rsid w:val="00BF69E0"/>
    <w:rsid w:val="00BF74D3"/>
    <w:rsid w:val="00BF7830"/>
    <w:rsid w:val="00C00D52"/>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28E8"/>
    <w:rsid w:val="00C74D1D"/>
    <w:rsid w:val="00C74E1B"/>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9000D"/>
    <w:rsid w:val="00C90098"/>
    <w:rsid w:val="00C910AC"/>
    <w:rsid w:val="00C91901"/>
    <w:rsid w:val="00C92814"/>
    <w:rsid w:val="00C92DC4"/>
    <w:rsid w:val="00C9490A"/>
    <w:rsid w:val="00C95701"/>
    <w:rsid w:val="00C964E7"/>
    <w:rsid w:val="00C96529"/>
    <w:rsid w:val="00CA0A08"/>
    <w:rsid w:val="00CA14F5"/>
    <w:rsid w:val="00CA1E21"/>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37DF"/>
    <w:rsid w:val="00D74210"/>
    <w:rsid w:val="00D74B29"/>
    <w:rsid w:val="00D75829"/>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28B6"/>
    <w:rsid w:val="00E42F05"/>
    <w:rsid w:val="00E4370A"/>
    <w:rsid w:val="00E44BB7"/>
    <w:rsid w:val="00E46FB9"/>
    <w:rsid w:val="00E47F82"/>
    <w:rsid w:val="00E50023"/>
    <w:rsid w:val="00E500F5"/>
    <w:rsid w:val="00E533E7"/>
    <w:rsid w:val="00E53CF8"/>
    <w:rsid w:val="00E55CE3"/>
    <w:rsid w:val="00E56323"/>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DCA"/>
    <w:rsid w:val="00EE1072"/>
    <w:rsid w:val="00EE15CF"/>
    <w:rsid w:val="00EE15E6"/>
    <w:rsid w:val="00EE16B8"/>
    <w:rsid w:val="00EE179D"/>
    <w:rsid w:val="00EE2705"/>
    <w:rsid w:val="00EE3B20"/>
    <w:rsid w:val="00EE4C45"/>
    <w:rsid w:val="00EE5372"/>
    <w:rsid w:val="00EE5644"/>
    <w:rsid w:val="00EE5883"/>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17B1A"/>
    <w:rsid w:val="00F20BD5"/>
    <w:rsid w:val="00F213DB"/>
    <w:rsid w:val="00F23D44"/>
    <w:rsid w:val="00F23E32"/>
    <w:rsid w:val="00F24024"/>
    <w:rsid w:val="00F24EED"/>
    <w:rsid w:val="00F250FC"/>
    <w:rsid w:val="00F252D7"/>
    <w:rsid w:val="00F25714"/>
    <w:rsid w:val="00F26974"/>
    <w:rsid w:val="00F26B95"/>
    <w:rsid w:val="00F26BDB"/>
    <w:rsid w:val="00F27D01"/>
    <w:rsid w:val="00F27FE5"/>
    <w:rsid w:val="00F31C48"/>
    <w:rsid w:val="00F32336"/>
    <w:rsid w:val="00F325C4"/>
    <w:rsid w:val="00F33E50"/>
    <w:rsid w:val="00F36B1B"/>
    <w:rsid w:val="00F37A97"/>
    <w:rsid w:val="00F37ED4"/>
    <w:rsid w:val="00F40E6C"/>
    <w:rsid w:val="00F411AC"/>
    <w:rsid w:val="00F42199"/>
    <w:rsid w:val="00F42399"/>
    <w:rsid w:val="00F42409"/>
    <w:rsid w:val="00F4449A"/>
    <w:rsid w:val="00F457B5"/>
    <w:rsid w:val="00F45B75"/>
    <w:rsid w:val="00F460C6"/>
    <w:rsid w:val="00F46DB5"/>
    <w:rsid w:val="00F5051B"/>
    <w:rsid w:val="00F50C89"/>
    <w:rsid w:val="00F53063"/>
    <w:rsid w:val="00F533F8"/>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84A"/>
    <w:rsid w:val="00FC7057"/>
    <w:rsid w:val="00FC7878"/>
    <w:rsid w:val="00FD29B7"/>
    <w:rsid w:val="00FD3041"/>
    <w:rsid w:val="00FD40F0"/>
    <w:rsid w:val="00FD4728"/>
    <w:rsid w:val="00FD5B6E"/>
    <w:rsid w:val="00FD63D0"/>
    <w:rsid w:val="00FD7045"/>
    <w:rsid w:val="00FD7F00"/>
    <w:rsid w:val="00FE02A2"/>
    <w:rsid w:val="00FE1929"/>
    <w:rsid w:val="00FE1D05"/>
    <w:rsid w:val="00FE27AF"/>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arkwodny.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mp-client/tenders/ocds-148610-f2d7c7b7-45fd-4369-930d-dea2b2c1550b" TargetMode="External"/><Relationship Id="rId4" Type="http://schemas.openxmlformats.org/officeDocument/2006/relationships/settings" Target="settings.xml"/><Relationship Id="rId9" Type="http://schemas.openxmlformats.org/officeDocument/2006/relationships/hyperlink" Target="https://ezamowienia.gov.pl/mp-client/tenders/ocds-148610-f2d7c7b7-45fd-4369-930d-dea2b2c1550b"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6496</Words>
  <Characters>38979</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GABRYSIA</cp:lastModifiedBy>
  <cp:revision>2</cp:revision>
  <cp:lastPrinted>2026-06-12T06:12:00Z</cp:lastPrinted>
  <dcterms:created xsi:type="dcterms:W3CDTF">2026-06-12T10:17:00Z</dcterms:created>
  <dcterms:modified xsi:type="dcterms:W3CDTF">2026-06-12T10:17:00Z</dcterms:modified>
</cp:coreProperties>
</file>