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04.05.2026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04.05.2026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Tarnogórski Ośrodek Sportu i Rekreacji Spółka z o.o.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Budowa trzech nowych atrakcji wodnych wraz z niezbędną infrastrukturą towarzyszącą i instalacjami technologicznymi oraz automatyką na terenie Parku Wodnego w Tarnowskich Górach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2 029 500,00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AMNON POLSKA SP. Z O.O.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KORFANTEGO 2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40-004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Katowice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2 152 500,00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