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4E749" w14:textId="552DBD93" w:rsidR="009B63AB" w:rsidRPr="00EE1FD8" w:rsidRDefault="006A7AD3" w:rsidP="006A7AD3">
      <w:pPr>
        <w:jc w:val="center"/>
        <w:rPr>
          <w:rFonts w:cstheme="minorHAnsi"/>
          <w:b/>
          <w:bCs/>
          <w:sz w:val="24"/>
          <w:szCs w:val="24"/>
        </w:rPr>
      </w:pPr>
      <w:r w:rsidRPr="00EE1FD8">
        <w:rPr>
          <w:rFonts w:cstheme="minorHAnsi"/>
          <w:b/>
          <w:bCs/>
          <w:sz w:val="24"/>
          <w:szCs w:val="24"/>
        </w:rPr>
        <w:t>Opis przedmiotu zamówienia</w:t>
      </w:r>
    </w:p>
    <w:p w14:paraId="130CB809" w14:textId="1F4C5073" w:rsidR="006A7AD3" w:rsidRPr="006A7AD3" w:rsidRDefault="006A7AD3" w:rsidP="006A7AD3">
      <w:pPr>
        <w:rPr>
          <w:rFonts w:cstheme="minorHAnsi"/>
        </w:rPr>
      </w:pPr>
    </w:p>
    <w:p w14:paraId="69FCF620" w14:textId="336B263D" w:rsidR="006A7AD3" w:rsidRPr="00DC24FA" w:rsidRDefault="006A7AD3" w:rsidP="00FF7F39">
      <w:pPr>
        <w:rPr>
          <w:rFonts w:cstheme="minorHAnsi"/>
        </w:rPr>
      </w:pPr>
      <w:r w:rsidRPr="006A7AD3">
        <w:rPr>
          <w:rFonts w:cstheme="minorHAnsi"/>
        </w:rPr>
        <w:t xml:space="preserve">Przedmiotem zamówienia jest </w:t>
      </w:r>
      <w:r w:rsidRPr="00DC24FA">
        <w:rPr>
          <w:rFonts w:eastAsia="Calibri" w:cstheme="minorHAnsi"/>
          <w:b/>
        </w:rPr>
        <w:t xml:space="preserve">Sprzedaż energii elektrycznej </w:t>
      </w:r>
      <w:r w:rsidRPr="00DC24FA">
        <w:rPr>
          <w:rFonts w:cstheme="minorHAnsi"/>
          <w:b/>
        </w:rPr>
        <w:t xml:space="preserve">na potrzeby obiektów Tarnogórskiego Ośrodka Sportu i Rekreacji Spółka z o.o. w Tarnowskich Górach, ul. Obwodnica 8 </w:t>
      </w:r>
      <w:r w:rsidRPr="00DC24FA">
        <w:rPr>
          <w:rFonts w:cstheme="minorHAnsi"/>
          <w:b/>
        </w:rPr>
        <w:br/>
        <w:t>w 2026 roku</w:t>
      </w:r>
      <w:r w:rsidRPr="00DC24FA">
        <w:rPr>
          <w:rFonts w:cstheme="minorHAnsi"/>
        </w:rPr>
        <w:t xml:space="preserve"> </w:t>
      </w:r>
      <w:r w:rsidRPr="006A7AD3">
        <w:rPr>
          <w:rFonts w:cstheme="minorHAnsi"/>
        </w:rPr>
        <w:t>wraz z dystrybucją zgodnie z taryfą operatora</w:t>
      </w:r>
      <w:r w:rsidRPr="00DC24FA">
        <w:rPr>
          <w:rFonts w:cstheme="minorHAnsi"/>
        </w:rPr>
        <w:t xml:space="preserve">. </w:t>
      </w:r>
    </w:p>
    <w:p w14:paraId="07748A21" w14:textId="6D853E84" w:rsidR="006A7AD3" w:rsidRPr="00DC24FA" w:rsidRDefault="006A7AD3" w:rsidP="00FF7F39">
      <w:pPr>
        <w:pStyle w:val="Akapitzlist"/>
        <w:numPr>
          <w:ilvl w:val="0"/>
          <w:numId w:val="1"/>
        </w:numPr>
        <w:rPr>
          <w:rFonts w:cstheme="minorHAnsi"/>
          <w:b/>
          <w:bCs/>
        </w:rPr>
      </w:pPr>
      <w:r w:rsidRPr="00DC24FA">
        <w:rPr>
          <w:rFonts w:cstheme="minorHAnsi"/>
          <w:b/>
          <w:bCs/>
        </w:rPr>
        <w:t>Okres obowiązywania umowy:</w:t>
      </w:r>
    </w:p>
    <w:p w14:paraId="5F034823" w14:textId="7B089A37" w:rsidR="006A7AD3" w:rsidRPr="00DC24FA" w:rsidRDefault="006A7AD3" w:rsidP="00FF7F39">
      <w:pPr>
        <w:rPr>
          <w:rFonts w:cstheme="minorHAnsi"/>
        </w:rPr>
      </w:pPr>
      <w:r w:rsidRPr="00DC24FA">
        <w:rPr>
          <w:rFonts w:cstheme="minorHAnsi"/>
        </w:rPr>
        <w:t xml:space="preserve">Od 01.01.2026 – 31.12.2026r. </w:t>
      </w:r>
    </w:p>
    <w:p w14:paraId="36102DE6" w14:textId="7AB3E3FC" w:rsidR="00DC24FA" w:rsidRPr="00DC24FA" w:rsidRDefault="006A7AD3" w:rsidP="00FF7F39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DC24FA">
        <w:rPr>
          <w:rFonts w:asciiTheme="minorHAnsi" w:hAnsiTheme="minorHAnsi" w:cstheme="minorHAnsi"/>
          <w:b/>
          <w:bCs/>
          <w:sz w:val="22"/>
          <w:szCs w:val="22"/>
        </w:rPr>
        <w:t>Szacunkowa ilość:</w:t>
      </w:r>
      <w:r w:rsidR="00DC24FA" w:rsidRPr="00DC24FA">
        <w:rPr>
          <w:rFonts w:asciiTheme="minorHAnsi" w:hAnsiTheme="minorHAnsi" w:cstheme="minorHAnsi"/>
          <w:sz w:val="22"/>
          <w:szCs w:val="22"/>
        </w:rPr>
        <w:t xml:space="preserve"> 2800 </w:t>
      </w:r>
      <w:r w:rsidRPr="00DC24FA">
        <w:rPr>
          <w:rFonts w:asciiTheme="minorHAnsi" w:hAnsiTheme="minorHAnsi" w:cstheme="minorHAnsi"/>
          <w:sz w:val="22"/>
          <w:szCs w:val="22"/>
        </w:rPr>
        <w:t>MWh</w:t>
      </w:r>
      <w:r w:rsidR="00EE1FD8">
        <w:rPr>
          <w:rFonts w:asciiTheme="minorHAnsi" w:hAnsiTheme="minorHAnsi" w:cstheme="minorHAnsi"/>
          <w:sz w:val="22"/>
          <w:szCs w:val="22"/>
        </w:rPr>
        <w:t xml:space="preserve"> (2 800 000 kWh)</w:t>
      </w:r>
      <w:r w:rsidRPr="00DC24FA">
        <w:rPr>
          <w:rFonts w:asciiTheme="minorHAnsi" w:hAnsiTheme="minorHAnsi" w:cstheme="minorHAnsi"/>
          <w:sz w:val="22"/>
          <w:szCs w:val="22"/>
        </w:rPr>
        <w:br/>
      </w:r>
    </w:p>
    <w:p w14:paraId="6BDF34AC" w14:textId="77777777" w:rsidR="00FF7F39" w:rsidRDefault="006A7AD3" w:rsidP="00FF7F3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DC24FA">
        <w:rPr>
          <w:rFonts w:asciiTheme="minorHAnsi" w:hAnsiTheme="minorHAnsi" w:cstheme="minorHAnsi"/>
          <w:sz w:val="22"/>
          <w:szCs w:val="22"/>
        </w:rPr>
        <w:t xml:space="preserve">Szacunkowa ilość zamawianej energii, ma charakter jedynie orientacyjny (szacunkowy) służący do porównania złożonych ofert, w żadnym wypadku nie stanowi ze strony Zamawiającego zobowiązania do zakupu energii w podanej ilości. Rzeczywista ilość dostarczonej energii elektrycznej wynikać będzie z bieżących wskazań układów pomiarowo – rozliczeniowych, punktu poboru i może ulec zmniejszeniu jak i zwiększeniu w związku z rzeczywistym zużyciem energii elektrycznej. Wykonawcy nie będzie przysługiwało jakiekolwiek roszczenie w stosunku do Zamawiającego z tytułu niepobrania przewidywanej w pkt. 1 umownej ilości energii. Rozliczenie za dostawę energii elektrycznej następować będzie w oparciu o faktyczne ilości zużytej energii elektrycznej zgodnie z cenami jednostkowymi określonymi w Formularzu Ofertowym, złożonym przez Wykonawcę. </w:t>
      </w:r>
    </w:p>
    <w:p w14:paraId="4D45C42D" w14:textId="77777777" w:rsidR="00FF7F39" w:rsidRDefault="00FF7F39" w:rsidP="00FF7F39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91DC26F" w14:textId="27FEF661" w:rsidR="00DC24FA" w:rsidRDefault="00DC24FA" w:rsidP="00FF7F39">
      <w:pPr>
        <w:pStyle w:val="Default"/>
        <w:numPr>
          <w:ilvl w:val="0"/>
          <w:numId w:val="1"/>
        </w:numPr>
        <w:ind w:left="0" w:firstLine="0"/>
        <w:rPr>
          <w:rFonts w:asciiTheme="minorHAnsi" w:hAnsiTheme="minorHAnsi" w:cstheme="minorHAnsi"/>
          <w:sz w:val="22"/>
          <w:szCs w:val="22"/>
        </w:rPr>
      </w:pPr>
      <w:r w:rsidRPr="00DC24FA">
        <w:rPr>
          <w:rFonts w:asciiTheme="minorHAnsi" w:hAnsiTheme="minorHAnsi" w:cstheme="minorHAnsi"/>
          <w:sz w:val="22"/>
          <w:szCs w:val="22"/>
        </w:rPr>
        <w:t xml:space="preserve">Zamawiający informuje, że udzieli Wykonawcy wszelkich pełnomocnictw oraz przekaże Wykonawcy niezbędne informacje i dokumenty po wyborze najkorzystniejszej oferty lub zawarciu umowy, w każdym przypadku, jeżeli będzie to konieczne do prawidłowej realizacji umowy w sprawie zamówienia publicznego. Również do przeprowadzenia wszelkich działań koniecznych do zmiany sprzedawcy energii elektrycznej. </w:t>
      </w:r>
    </w:p>
    <w:p w14:paraId="1345ED84" w14:textId="77777777" w:rsidR="00236C45" w:rsidRDefault="00236C45" w:rsidP="00236C45">
      <w:pPr>
        <w:rPr>
          <w:rFonts w:ascii="Calibri" w:eastAsia="Times New Roman" w:hAnsi="Calibri" w:cs="Calibri"/>
          <w:lang w:eastAsia="pl-PL"/>
        </w:rPr>
      </w:pPr>
    </w:p>
    <w:p w14:paraId="11D0DBB6" w14:textId="5A100786" w:rsidR="00236C45" w:rsidRPr="00236C45" w:rsidRDefault="00236C45" w:rsidP="00236C45">
      <w:pPr>
        <w:rPr>
          <w:rFonts w:ascii="Calibri" w:eastAsia="Times New Roman" w:hAnsi="Calibri" w:cs="Calibri"/>
          <w:lang w:eastAsia="pl-PL"/>
        </w:rPr>
      </w:pPr>
      <w:r w:rsidRPr="00236C45">
        <w:rPr>
          <w:rFonts w:ascii="Calibri" w:eastAsia="Times New Roman" w:hAnsi="Calibri" w:cs="Calibri"/>
          <w:lang w:eastAsia="pl-PL"/>
        </w:rPr>
        <w:t>Energia elektryczna powinna być dostarczana całodobowo do punktu poboru</w:t>
      </w:r>
      <w:r>
        <w:rPr>
          <w:rFonts w:ascii="Calibri" w:eastAsia="Times New Roman" w:hAnsi="Calibri" w:cs="Calibri"/>
          <w:lang w:eastAsia="pl-PL"/>
        </w:rPr>
        <w:t>.</w:t>
      </w:r>
    </w:p>
    <w:p w14:paraId="43A1BA95" w14:textId="77777777" w:rsidR="00FF7F39" w:rsidRPr="00DC24FA" w:rsidRDefault="00FF7F39" w:rsidP="00FF7F39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BA87C38" w14:textId="1AD75333" w:rsidR="00FF7F39" w:rsidRDefault="00FF7F39" w:rsidP="00EE1FD8">
      <w:pPr>
        <w:pStyle w:val="Akapitzlist"/>
        <w:numPr>
          <w:ilvl w:val="0"/>
          <w:numId w:val="1"/>
        </w:numPr>
        <w:ind w:left="142" w:hanging="142"/>
        <w:rPr>
          <w:rFonts w:ascii="Calibri" w:eastAsia="Times New Roman" w:hAnsi="Calibri" w:cs="Calibri"/>
          <w:color w:val="000000"/>
          <w:lang w:eastAsia="pl-PL"/>
        </w:rPr>
      </w:pPr>
      <w:r w:rsidRPr="00FF7F39">
        <w:rPr>
          <w:rFonts w:cstheme="minorHAnsi"/>
          <w:b/>
          <w:bCs/>
        </w:rPr>
        <w:t>Punkty Poboru:</w:t>
      </w:r>
      <w:r w:rsidRPr="00FF7F39">
        <w:rPr>
          <w:rFonts w:cstheme="minorHAnsi"/>
          <w:b/>
          <w:bCs/>
        </w:rPr>
        <w:br/>
      </w:r>
      <w:r w:rsidRPr="00EE1FD8">
        <w:rPr>
          <w:rFonts w:cstheme="minorHAnsi"/>
          <w:b/>
          <w:bCs/>
        </w:rPr>
        <w:t>1</w:t>
      </w:r>
      <w:r w:rsidRPr="00FF7F39">
        <w:rPr>
          <w:rFonts w:cstheme="minorHAnsi"/>
        </w:rPr>
        <w:t xml:space="preserve">. </w:t>
      </w:r>
      <w:r w:rsidRPr="00FF7F39">
        <w:rPr>
          <w:rFonts w:ascii="Calibri" w:eastAsia="Times New Roman" w:hAnsi="Calibri" w:cs="Calibri"/>
          <w:b/>
          <w:bCs/>
          <w:color w:val="000000"/>
          <w:lang w:eastAsia="pl-PL"/>
        </w:rPr>
        <w:t>590322400800588091</w:t>
      </w:r>
      <w:r>
        <w:rPr>
          <w:rFonts w:ascii="Calibri" w:eastAsia="Times New Roman" w:hAnsi="Calibri" w:cs="Calibri"/>
          <w:color w:val="000000"/>
          <w:lang w:eastAsia="pl-PL"/>
        </w:rPr>
        <w:t xml:space="preserve"> – Hala Sportowa</w:t>
      </w:r>
      <w:r>
        <w:rPr>
          <w:rFonts w:ascii="Calibri" w:eastAsia="Times New Roman" w:hAnsi="Calibri" w:cs="Calibri"/>
          <w:color w:val="000000"/>
          <w:lang w:eastAsia="pl-PL"/>
        </w:rPr>
        <w:br/>
      </w:r>
      <w:r w:rsidRPr="00FF7F39">
        <w:rPr>
          <w:rFonts w:ascii="Calibri" w:eastAsia="Times New Roman" w:hAnsi="Calibri" w:cs="Calibri"/>
          <w:color w:val="000000"/>
          <w:lang w:eastAsia="pl-PL"/>
        </w:rPr>
        <w:t xml:space="preserve"> ul. Obwodnica 8, 42-600 Tarnowskie Góry</w:t>
      </w:r>
      <w:r>
        <w:rPr>
          <w:rFonts w:ascii="Calibri" w:eastAsia="Times New Roman" w:hAnsi="Calibri" w:cs="Calibri"/>
          <w:color w:val="000000"/>
          <w:lang w:eastAsia="pl-PL"/>
        </w:rPr>
        <w:br/>
        <w:t>Grupa Taryfowa: C21</w:t>
      </w:r>
      <w:r>
        <w:rPr>
          <w:rFonts w:ascii="Calibri" w:eastAsia="Times New Roman" w:hAnsi="Calibri" w:cs="Calibri"/>
          <w:color w:val="000000"/>
          <w:lang w:eastAsia="pl-PL"/>
        </w:rPr>
        <w:br/>
        <w:t>Moc umowna: 110 kW</w:t>
      </w:r>
    </w:p>
    <w:p w14:paraId="0B3E7E2D" w14:textId="77777777" w:rsidR="00FF7F39" w:rsidRPr="00FF7F39" w:rsidRDefault="00FF7F39" w:rsidP="00EE1FD8">
      <w:pPr>
        <w:pStyle w:val="Akapitzlist"/>
        <w:ind w:left="142" w:hanging="142"/>
        <w:rPr>
          <w:rFonts w:ascii="Calibri" w:eastAsia="Times New Roman" w:hAnsi="Calibri" w:cs="Calibri"/>
          <w:color w:val="000000"/>
          <w:lang w:eastAsia="pl-PL"/>
        </w:rPr>
      </w:pPr>
    </w:p>
    <w:p w14:paraId="5C81839C" w14:textId="77777777" w:rsidR="00FF7F39" w:rsidRDefault="00FF7F39" w:rsidP="00EE1FD8">
      <w:pPr>
        <w:pStyle w:val="Akapitzlist"/>
        <w:ind w:left="142" w:hanging="142"/>
        <w:rPr>
          <w:rFonts w:ascii="Calibri" w:eastAsia="Times New Roman" w:hAnsi="Calibri" w:cs="Calibri"/>
          <w:color w:val="000000"/>
          <w:lang w:eastAsia="pl-PL"/>
        </w:rPr>
      </w:pPr>
      <w:r w:rsidRPr="00FF7F39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2. </w:t>
      </w:r>
      <w:r w:rsidRPr="00FF7F39">
        <w:rPr>
          <w:rFonts w:ascii="Calibri" w:eastAsia="Times New Roman" w:hAnsi="Calibri" w:cs="Calibri"/>
          <w:b/>
          <w:bCs/>
          <w:color w:val="000000"/>
          <w:lang w:eastAsia="pl-PL"/>
        </w:rPr>
        <w:t>590322400800299737</w:t>
      </w:r>
      <w:r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 – </w:t>
      </w:r>
      <w:r>
        <w:rPr>
          <w:rFonts w:ascii="Calibri" w:eastAsia="Times New Roman" w:hAnsi="Calibri" w:cs="Calibri"/>
          <w:color w:val="000000"/>
          <w:lang w:eastAsia="pl-PL"/>
        </w:rPr>
        <w:t xml:space="preserve">Park Wodny Zasilanie Rezerwowe </w:t>
      </w:r>
      <w:r>
        <w:rPr>
          <w:rFonts w:ascii="Calibri" w:eastAsia="Times New Roman" w:hAnsi="Calibri" w:cs="Calibri"/>
          <w:color w:val="000000"/>
          <w:lang w:eastAsia="pl-PL"/>
        </w:rPr>
        <w:br/>
      </w:r>
      <w:r w:rsidRPr="00FF7F39">
        <w:rPr>
          <w:rFonts w:ascii="Calibri" w:eastAsia="Times New Roman" w:hAnsi="Calibri" w:cs="Calibri"/>
          <w:color w:val="000000"/>
          <w:lang w:eastAsia="pl-PL"/>
        </w:rPr>
        <w:t>ul. Obwodnica 8, 42-600 Tarnowskie Góry</w:t>
      </w:r>
      <w:r>
        <w:rPr>
          <w:rFonts w:ascii="Calibri" w:eastAsia="Times New Roman" w:hAnsi="Calibri" w:cs="Calibri"/>
          <w:color w:val="000000"/>
          <w:lang w:eastAsia="pl-PL"/>
        </w:rPr>
        <w:br/>
        <w:t xml:space="preserve">Grupa Taryfowa: </w:t>
      </w:r>
      <w:r>
        <w:rPr>
          <w:rFonts w:ascii="Calibri" w:eastAsia="Times New Roman" w:hAnsi="Calibri" w:cs="Calibri"/>
          <w:color w:val="000000"/>
          <w:lang w:eastAsia="pl-PL"/>
        </w:rPr>
        <w:t>B23</w:t>
      </w:r>
    </w:p>
    <w:p w14:paraId="76B6846D" w14:textId="045A2AFB" w:rsidR="00FF7F39" w:rsidRDefault="00FF7F39" w:rsidP="00EE1FD8">
      <w:pPr>
        <w:pStyle w:val="Akapitzlist"/>
        <w:ind w:left="142" w:hanging="142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 xml:space="preserve">Moc umowna: </w:t>
      </w:r>
      <w:r w:rsidR="00EE1FD8">
        <w:rPr>
          <w:rFonts w:ascii="Calibri" w:eastAsia="Times New Roman" w:hAnsi="Calibri" w:cs="Calibri"/>
          <w:color w:val="000000"/>
          <w:lang w:eastAsia="pl-PL"/>
        </w:rPr>
        <w:t>265</w:t>
      </w:r>
      <w:r>
        <w:rPr>
          <w:rFonts w:ascii="Calibri" w:eastAsia="Times New Roman" w:hAnsi="Calibri" w:cs="Calibri"/>
          <w:color w:val="000000"/>
          <w:lang w:eastAsia="pl-PL"/>
        </w:rPr>
        <w:t xml:space="preserve"> kW</w:t>
      </w:r>
    </w:p>
    <w:p w14:paraId="00C8E3E5" w14:textId="77777777" w:rsidR="00EE1FD8" w:rsidRDefault="00EE1FD8" w:rsidP="00EE1FD8">
      <w:pPr>
        <w:pStyle w:val="Akapitzlist"/>
        <w:ind w:left="142" w:hanging="142"/>
        <w:rPr>
          <w:rFonts w:ascii="Calibri" w:eastAsia="Times New Roman" w:hAnsi="Calibri" w:cs="Calibri"/>
          <w:color w:val="000000"/>
          <w:lang w:eastAsia="pl-PL"/>
        </w:rPr>
      </w:pPr>
    </w:p>
    <w:p w14:paraId="4EF93A87" w14:textId="59E883D4" w:rsidR="00EE1FD8" w:rsidRDefault="00EE1FD8" w:rsidP="00EE1FD8">
      <w:pPr>
        <w:ind w:left="142" w:hanging="142"/>
        <w:rPr>
          <w:rFonts w:ascii="Calibri" w:eastAsia="Times New Roman" w:hAnsi="Calibri" w:cs="Calibri"/>
          <w:color w:val="000000"/>
          <w:lang w:eastAsia="pl-PL"/>
        </w:rPr>
      </w:pPr>
      <w:r w:rsidRPr="00EE1FD8">
        <w:rPr>
          <w:rFonts w:ascii="Calibri" w:eastAsia="Times New Roman" w:hAnsi="Calibri" w:cs="Calibri"/>
          <w:b/>
          <w:bCs/>
          <w:color w:val="000000"/>
          <w:lang w:eastAsia="pl-PL"/>
        </w:rPr>
        <w:t>3.</w:t>
      </w:r>
      <w:r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EE1FD8">
        <w:rPr>
          <w:rFonts w:ascii="Calibri" w:eastAsia="Times New Roman" w:hAnsi="Calibri" w:cs="Calibri"/>
          <w:b/>
          <w:bCs/>
          <w:color w:val="000000"/>
          <w:lang w:eastAsia="pl-PL"/>
        </w:rPr>
        <w:t>590322400800042104</w:t>
      </w:r>
      <w:r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 - </w:t>
      </w:r>
      <w:r w:rsidRPr="00EE1FD8">
        <w:rPr>
          <w:rFonts w:ascii="Calibri" w:eastAsia="Times New Roman" w:hAnsi="Calibri" w:cs="Calibri"/>
          <w:color w:val="000000"/>
          <w:lang w:eastAsia="pl-PL"/>
        </w:rPr>
        <w:t xml:space="preserve">Park Wodny Zasilanie </w:t>
      </w:r>
      <w:r>
        <w:rPr>
          <w:rFonts w:ascii="Calibri" w:eastAsia="Times New Roman" w:hAnsi="Calibri" w:cs="Calibri"/>
          <w:color w:val="000000"/>
          <w:lang w:eastAsia="pl-PL"/>
        </w:rPr>
        <w:t>Podstawowe</w:t>
      </w:r>
      <w:r>
        <w:rPr>
          <w:rFonts w:ascii="Calibri" w:eastAsia="Times New Roman" w:hAnsi="Calibri" w:cs="Calibri"/>
          <w:color w:val="000000"/>
          <w:lang w:eastAsia="pl-PL"/>
        </w:rPr>
        <w:br/>
      </w:r>
      <w:r w:rsidRPr="00EE1FD8">
        <w:rPr>
          <w:rFonts w:ascii="Calibri" w:eastAsia="Times New Roman" w:hAnsi="Calibri" w:cs="Calibri"/>
          <w:color w:val="000000"/>
          <w:lang w:eastAsia="pl-PL"/>
        </w:rPr>
        <w:t>ul. Obwodnica 8, 42-600 Tarnowskie Góry</w:t>
      </w:r>
      <w:r w:rsidRPr="00EE1FD8">
        <w:rPr>
          <w:rFonts w:ascii="Calibri" w:eastAsia="Times New Roman" w:hAnsi="Calibri" w:cs="Calibri"/>
          <w:color w:val="000000"/>
          <w:lang w:eastAsia="pl-PL"/>
        </w:rPr>
        <w:br/>
        <w:t>Grupa Taryfowa: B23</w:t>
      </w:r>
      <w:r>
        <w:rPr>
          <w:rFonts w:ascii="Calibri" w:eastAsia="Times New Roman" w:hAnsi="Calibri" w:cs="Calibri"/>
          <w:color w:val="000000"/>
          <w:lang w:eastAsia="pl-PL"/>
        </w:rPr>
        <w:br/>
      </w:r>
      <w:r w:rsidRPr="00EE1FD8">
        <w:rPr>
          <w:rFonts w:ascii="Calibri" w:eastAsia="Times New Roman" w:hAnsi="Calibri" w:cs="Calibri"/>
          <w:color w:val="000000"/>
          <w:lang w:eastAsia="pl-PL"/>
        </w:rPr>
        <w:t xml:space="preserve">Moc umowna: </w:t>
      </w:r>
      <w:r>
        <w:rPr>
          <w:rFonts w:ascii="Calibri" w:eastAsia="Times New Roman" w:hAnsi="Calibri" w:cs="Calibri"/>
          <w:color w:val="000000"/>
          <w:lang w:eastAsia="pl-PL"/>
        </w:rPr>
        <w:t>386</w:t>
      </w:r>
      <w:r w:rsidRPr="00EE1FD8">
        <w:rPr>
          <w:rFonts w:ascii="Calibri" w:eastAsia="Times New Roman" w:hAnsi="Calibri" w:cs="Calibri"/>
          <w:color w:val="000000"/>
          <w:lang w:eastAsia="pl-PL"/>
        </w:rPr>
        <w:t xml:space="preserve"> kW</w:t>
      </w:r>
    </w:p>
    <w:p w14:paraId="703B701F" w14:textId="2368A533" w:rsidR="00236C45" w:rsidRPr="00236C45" w:rsidRDefault="00EE1FD8" w:rsidP="00236C45">
      <w:pPr>
        <w:ind w:left="142" w:hanging="142"/>
        <w:rPr>
          <w:rFonts w:ascii="Calibri" w:eastAsia="Times New Roman" w:hAnsi="Calibri" w:cs="Calibri"/>
          <w:color w:val="000000"/>
          <w:lang w:eastAsia="pl-PL"/>
        </w:rPr>
      </w:pPr>
      <w:r w:rsidRPr="00EE1FD8">
        <w:rPr>
          <w:rFonts w:ascii="Calibri" w:eastAsia="Times New Roman" w:hAnsi="Calibri" w:cs="Calibri"/>
          <w:b/>
          <w:bCs/>
          <w:color w:val="000000"/>
          <w:lang w:eastAsia="pl-PL"/>
        </w:rPr>
        <w:t>4</w:t>
      </w:r>
      <w:r>
        <w:rPr>
          <w:rFonts w:ascii="Calibri" w:eastAsia="Times New Roman" w:hAnsi="Calibri" w:cs="Calibri"/>
          <w:color w:val="000000"/>
          <w:lang w:eastAsia="pl-PL"/>
        </w:rPr>
        <w:t xml:space="preserve">. </w:t>
      </w:r>
      <w:r w:rsidRPr="00EE1FD8">
        <w:rPr>
          <w:rFonts w:ascii="Calibri" w:eastAsia="Times New Roman" w:hAnsi="Calibri" w:cs="Calibri"/>
          <w:b/>
          <w:bCs/>
          <w:color w:val="000000"/>
          <w:lang w:eastAsia="pl-PL"/>
        </w:rPr>
        <w:t>59032240080</w:t>
      </w:r>
      <w:r>
        <w:rPr>
          <w:rFonts w:ascii="Calibri" w:eastAsia="Times New Roman" w:hAnsi="Calibri" w:cs="Calibri"/>
          <w:b/>
          <w:bCs/>
          <w:color w:val="000000"/>
          <w:lang w:eastAsia="pl-PL"/>
        </w:rPr>
        <w:t>0883332</w:t>
      </w:r>
      <w:r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  <w:lang w:eastAsia="pl-PL"/>
        </w:rPr>
        <w:t>–</w:t>
      </w:r>
      <w:r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 </w:t>
      </w:r>
      <w:r>
        <w:rPr>
          <w:rFonts w:ascii="Calibri" w:eastAsia="Times New Roman" w:hAnsi="Calibri" w:cs="Calibri"/>
          <w:color w:val="000000"/>
          <w:lang w:eastAsia="pl-PL"/>
        </w:rPr>
        <w:t>Przepływomierz ścieków</w:t>
      </w:r>
      <w:r>
        <w:rPr>
          <w:rFonts w:ascii="Calibri" w:eastAsia="Times New Roman" w:hAnsi="Calibri" w:cs="Calibri"/>
          <w:color w:val="000000"/>
          <w:lang w:eastAsia="pl-PL"/>
        </w:rPr>
        <w:br/>
      </w:r>
      <w:r w:rsidRPr="00EE1FD8">
        <w:rPr>
          <w:rFonts w:ascii="Calibri" w:eastAsia="Times New Roman" w:hAnsi="Calibri" w:cs="Calibri"/>
          <w:color w:val="000000"/>
          <w:lang w:eastAsia="pl-PL"/>
        </w:rPr>
        <w:t xml:space="preserve">ul. Obwodnica </w:t>
      </w:r>
      <w:r>
        <w:rPr>
          <w:rFonts w:ascii="Calibri" w:eastAsia="Times New Roman" w:hAnsi="Calibri" w:cs="Calibri"/>
          <w:color w:val="000000"/>
          <w:lang w:eastAsia="pl-PL"/>
        </w:rPr>
        <w:t xml:space="preserve">Dz. 1125/3, </w:t>
      </w:r>
      <w:r w:rsidRPr="00EE1FD8">
        <w:rPr>
          <w:rFonts w:ascii="Calibri" w:eastAsia="Times New Roman" w:hAnsi="Calibri" w:cs="Calibri"/>
          <w:color w:val="000000"/>
          <w:lang w:eastAsia="pl-PL"/>
        </w:rPr>
        <w:t xml:space="preserve"> 42-600 Tarnowskie Góry</w:t>
      </w:r>
      <w:r w:rsidRPr="00EE1FD8">
        <w:rPr>
          <w:rFonts w:ascii="Calibri" w:eastAsia="Times New Roman" w:hAnsi="Calibri" w:cs="Calibri"/>
          <w:color w:val="000000"/>
          <w:lang w:eastAsia="pl-PL"/>
        </w:rPr>
        <w:br/>
        <w:t xml:space="preserve">Grupa Taryfowa: </w:t>
      </w:r>
      <w:r>
        <w:rPr>
          <w:rFonts w:ascii="Calibri" w:eastAsia="Times New Roman" w:hAnsi="Calibri" w:cs="Calibri"/>
          <w:color w:val="000000"/>
          <w:lang w:eastAsia="pl-PL"/>
        </w:rPr>
        <w:t>G11</w:t>
      </w:r>
      <w:r>
        <w:rPr>
          <w:rFonts w:ascii="Calibri" w:eastAsia="Times New Roman" w:hAnsi="Calibri" w:cs="Calibri"/>
          <w:color w:val="000000"/>
          <w:lang w:eastAsia="pl-PL"/>
        </w:rPr>
        <w:br/>
      </w:r>
      <w:r w:rsidRPr="00EE1FD8">
        <w:rPr>
          <w:rFonts w:ascii="Calibri" w:eastAsia="Times New Roman" w:hAnsi="Calibri" w:cs="Calibri"/>
          <w:color w:val="000000"/>
          <w:lang w:eastAsia="pl-PL"/>
        </w:rPr>
        <w:t xml:space="preserve">Moc umowna: </w:t>
      </w:r>
      <w:r>
        <w:rPr>
          <w:rFonts w:ascii="Calibri" w:eastAsia="Times New Roman" w:hAnsi="Calibri" w:cs="Calibri"/>
          <w:color w:val="000000"/>
          <w:lang w:eastAsia="pl-PL"/>
        </w:rPr>
        <w:t>2</w:t>
      </w:r>
      <w:r w:rsidRPr="00EE1FD8">
        <w:rPr>
          <w:rFonts w:ascii="Calibri" w:eastAsia="Times New Roman" w:hAnsi="Calibri" w:cs="Calibri"/>
          <w:color w:val="000000"/>
          <w:lang w:eastAsia="pl-PL"/>
        </w:rPr>
        <w:t xml:space="preserve"> kW</w:t>
      </w:r>
    </w:p>
    <w:sectPr w:rsidR="00236C45" w:rsidRPr="00236C45" w:rsidSect="00236C45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CA4B7C"/>
    <w:multiLevelType w:val="hybridMultilevel"/>
    <w:tmpl w:val="5A2820C2"/>
    <w:lvl w:ilvl="0" w:tplc="7F44BB92">
      <w:start w:val="2800"/>
      <w:numFmt w:val="decimal"/>
      <w:lvlText w:val="%1"/>
      <w:lvlJc w:val="left"/>
      <w:pPr>
        <w:ind w:left="840" w:hanging="48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D3469D"/>
    <w:multiLevelType w:val="hybridMultilevel"/>
    <w:tmpl w:val="477A6B74"/>
    <w:lvl w:ilvl="0" w:tplc="D9B8FAE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171AA8"/>
    <w:multiLevelType w:val="hybridMultilevel"/>
    <w:tmpl w:val="57CE14DA"/>
    <w:lvl w:ilvl="0" w:tplc="E69EF494">
      <w:start w:val="28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7428995">
    <w:abstractNumId w:val="1"/>
  </w:num>
  <w:num w:numId="2" w16cid:durableId="1509247804">
    <w:abstractNumId w:val="2"/>
  </w:num>
  <w:num w:numId="3" w16cid:durableId="2090272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AD3"/>
    <w:rsid w:val="00236C45"/>
    <w:rsid w:val="006A7AD3"/>
    <w:rsid w:val="009B63AB"/>
    <w:rsid w:val="00A857FB"/>
    <w:rsid w:val="00C42F4F"/>
    <w:rsid w:val="00CC65E3"/>
    <w:rsid w:val="00DC24FA"/>
    <w:rsid w:val="00EE1FD8"/>
    <w:rsid w:val="00FA0A5B"/>
    <w:rsid w:val="00FF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7EA74"/>
  <w15:chartTrackingRefBased/>
  <w15:docId w15:val="{B0C55460-74AB-43DA-AB06-3931FD7DF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A7A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A7A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A7AD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A7A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A7AD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A7A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A7A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A7A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A7A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A7A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A7A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A7AD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A7AD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A7AD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A7AD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A7AD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A7AD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A7AD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A7A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A7A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A7A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A7A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A7A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A7AD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A7AD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A7AD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A7A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A7AD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A7AD3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rsid w:val="006A7AD3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zh-CN" w:bidi="en-US"/>
    </w:rPr>
  </w:style>
  <w:style w:type="paragraph" w:customStyle="1" w:styleId="Default">
    <w:name w:val="Default"/>
    <w:rsid w:val="006A7AD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27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315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GABRYSIA</dc:creator>
  <cp:keywords/>
  <dc:description/>
  <cp:lastModifiedBy>GABRYSIA</cp:lastModifiedBy>
  <cp:revision>2</cp:revision>
  <dcterms:created xsi:type="dcterms:W3CDTF">2025-07-03T12:28:00Z</dcterms:created>
  <dcterms:modified xsi:type="dcterms:W3CDTF">2025-07-03T13:25:00Z</dcterms:modified>
</cp:coreProperties>
</file>